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79" w:rsidRPr="0015582E" w:rsidRDefault="00777279" w:rsidP="00777279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52"/>
          <w:szCs w:val="52"/>
          <w:lang w:eastAsia="cs-CZ"/>
        </w:rPr>
      </w:pPr>
      <w:r w:rsidRPr="0015582E">
        <w:rPr>
          <w:rFonts w:asciiTheme="majorHAnsi" w:eastAsia="Times New Roman" w:hAnsiTheme="majorHAnsi" w:cs="Times New Roman"/>
          <w:b/>
          <w:bCs/>
          <w:sz w:val="52"/>
          <w:szCs w:val="52"/>
          <w:lang w:eastAsia="cs-CZ"/>
        </w:rPr>
        <w:t>Víkend pro ženy, nejen pro rozvedené</w:t>
      </w:r>
    </w:p>
    <w:p w:rsidR="00777279" w:rsidRPr="0015582E" w:rsidRDefault="00777279" w:rsidP="0077727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zCs w:val="44"/>
          <w:lang w:eastAsia="cs-CZ"/>
        </w:rPr>
      </w:pPr>
      <w:r w:rsidRPr="0015582E">
        <w:rPr>
          <w:rFonts w:asciiTheme="majorHAnsi" w:eastAsia="Times New Roman" w:hAnsiTheme="majorHAnsi" w:cs="Times New Roman"/>
          <w:sz w:val="44"/>
          <w:szCs w:val="44"/>
          <w:lang w:eastAsia="cs-CZ"/>
        </w:rPr>
        <w:t xml:space="preserve">13.5. - </w:t>
      </w:r>
      <w:proofErr w:type="gramStart"/>
      <w:r w:rsidRPr="0015582E">
        <w:rPr>
          <w:rFonts w:asciiTheme="majorHAnsi" w:eastAsia="Times New Roman" w:hAnsiTheme="majorHAnsi" w:cs="Times New Roman"/>
          <w:sz w:val="44"/>
          <w:szCs w:val="44"/>
          <w:lang w:eastAsia="cs-CZ"/>
        </w:rPr>
        <w:t>15.5. 2022</w:t>
      </w:r>
      <w:proofErr w:type="gramEnd"/>
      <w:r w:rsidRPr="0015582E">
        <w:rPr>
          <w:rFonts w:asciiTheme="majorHAnsi" w:eastAsia="Times New Roman" w:hAnsiTheme="majorHAnsi" w:cs="Times New Roman"/>
          <w:sz w:val="44"/>
          <w:szCs w:val="44"/>
          <w:lang w:eastAsia="cs-CZ"/>
        </w:rPr>
        <w:t xml:space="preserve"> Dům setkání, Dolní</w:t>
      </w:r>
      <w:r w:rsidRPr="0015582E">
        <w:rPr>
          <w:rFonts w:asciiTheme="majorHAnsi" w:eastAsia="Times New Roman" w:hAnsiTheme="majorHAnsi" w:cs="Times New Roman"/>
          <w:b/>
          <w:sz w:val="44"/>
          <w:szCs w:val="44"/>
          <w:lang w:eastAsia="cs-CZ"/>
        </w:rPr>
        <w:t xml:space="preserve"> </w:t>
      </w:r>
      <w:proofErr w:type="spellStart"/>
      <w:r w:rsidRPr="0015582E">
        <w:rPr>
          <w:rFonts w:asciiTheme="majorHAnsi" w:eastAsia="Times New Roman" w:hAnsiTheme="majorHAnsi" w:cs="Times New Roman"/>
          <w:sz w:val="44"/>
          <w:szCs w:val="44"/>
          <w:lang w:eastAsia="cs-CZ"/>
        </w:rPr>
        <w:t>Albeřice</w:t>
      </w:r>
      <w:proofErr w:type="spellEnd"/>
    </w:p>
    <w:p w:rsidR="00882940" w:rsidRPr="0015582E" w:rsidRDefault="00882940" w:rsidP="0077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840A11" w:rsidRPr="0015582E" w:rsidRDefault="001E63B5" w:rsidP="0077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hyperlink r:id="rId5" w:tgtFrame="_blank" w:tooltip="http://www.setkani.org" w:history="1">
        <w:r w:rsidR="00840A11" w:rsidRPr="0015582E">
          <w:rPr>
            <w:rStyle w:val="Hypertextovodkaz"/>
            <w:rFonts w:ascii="Times New Roman" w:hAnsi="Times New Roman" w:cs="Times New Roman"/>
            <w:b/>
            <w:sz w:val="44"/>
            <w:szCs w:val="44"/>
          </w:rPr>
          <w:t>www.setkani.org</w:t>
        </w:r>
      </w:hyperlink>
    </w:p>
    <w:p w:rsidR="00D12111" w:rsidRDefault="00D12111" w:rsidP="0077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46291" w:rsidRDefault="00D12111" w:rsidP="00777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23309" cy="2415540"/>
            <wp:effectExtent l="19050" t="0" r="0" b="0"/>
            <wp:docPr id="5" name="obrázek 4" descr="C:\Users\ivana\Documents\Fotky Albeřice F\fotky facebook\manu-camargo-45573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na\Documents\Fotky Albeřice F\fotky facebook\manu-camargo-45573-unspla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368" cy="241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2E" w:rsidRDefault="0015582E" w:rsidP="00777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279" w:rsidRPr="00A46291" w:rsidRDefault="00777279" w:rsidP="0077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4629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jarní víkendový pobyt zveme ženy, které prochází (nebo už prošly) obdobím rozvodu. Zveme i ženy, které cítí nejen ve vztahu samotu a odloučení. </w:t>
      </w:r>
    </w:p>
    <w:p w:rsidR="00777279" w:rsidRPr="00A46291" w:rsidRDefault="00777279" w:rsidP="0077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4629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Dopřejeme si nerušený čas v přírodě, jenom pro sebe a možnost naslouchat svým potřebám. „Co s bolestí, se smutkem a s lítostí? Jak dál?“ </w:t>
      </w:r>
    </w:p>
    <w:p w:rsidR="00777279" w:rsidRPr="00D12111" w:rsidRDefault="00777279" w:rsidP="0077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4629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Ponoříme se do modlitby, protože péče o naši duši je důležitá a necháme se duchovně obnovit, načerpáme sílu, abychom se vyrovnaly s nastalou životní </w:t>
      </w:r>
      <w:r w:rsidRPr="00D12111">
        <w:rPr>
          <w:rFonts w:ascii="Times New Roman" w:eastAsia="Times New Roman" w:hAnsi="Times New Roman" w:cs="Times New Roman"/>
          <w:sz w:val="28"/>
          <w:szCs w:val="28"/>
          <w:lang w:eastAsia="cs-CZ"/>
        </w:rPr>
        <w:t>situací a dokázaly nově prožívat radost, štěstí a spokojenost.</w:t>
      </w:r>
    </w:p>
    <w:p w:rsidR="00777279" w:rsidRPr="00D12111" w:rsidRDefault="00777279" w:rsidP="0077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1211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Víkendem nás provede kněz Pavel Rousek</w:t>
      </w:r>
      <w:r w:rsidRPr="00D12111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který pomáhal v Domácím hospicu Duha V Hořicích s duchovní péčí. Roku 1992 založil Centrum života mládeže Vesmír</w:t>
      </w:r>
      <w:r w:rsidRPr="00D121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 w:rsidRPr="00D12111">
        <w:rPr>
          <w:rFonts w:ascii="Times New Roman" w:eastAsia="Times New Roman" w:hAnsi="Times New Roman" w:cs="Times New Roman"/>
          <w:sz w:val="28"/>
          <w:szCs w:val="28"/>
          <w:lang w:eastAsia="cs-CZ"/>
        </w:rPr>
        <w:t>v Jedlové v Orlických horách a čtrnáct let vedl. V roce 2018 byl jmenován prezidentem Charity v královéhradecké diecézi a slouží jako duchovní v kostele Nanebevzetí Panny Marie v Hradci Králové.</w:t>
      </w:r>
    </w:p>
    <w:p w:rsidR="00777279" w:rsidRPr="00D12111" w:rsidRDefault="00777279" w:rsidP="0077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77279" w:rsidRDefault="00777279" w:rsidP="0077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46291" w:rsidRPr="00FF3B2E" w:rsidRDefault="00A46291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sz w:val="28"/>
          <w:szCs w:val="28"/>
          <w:lang w:eastAsia="cs-CZ"/>
        </w:rPr>
        <w:t>Další informace k akci:</w:t>
      </w: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Místo a datum konání:  </w:t>
      </w:r>
      <w:r w:rsidRPr="00FF3B2E">
        <w:rPr>
          <w:rFonts w:eastAsia="Times New Roman" w:cstheme="minorHAnsi"/>
          <w:sz w:val="28"/>
          <w:szCs w:val="28"/>
          <w:lang w:eastAsia="cs-CZ"/>
        </w:rPr>
        <w:t xml:space="preserve">Dům setkání, Dolní Albeřice, </w:t>
      </w: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13. - </w:t>
      </w:r>
      <w:proofErr w:type="gramStart"/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>15.5.2022</w:t>
      </w:r>
      <w:proofErr w:type="gramEnd"/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>Příjezd:</w:t>
      </w:r>
      <w:r w:rsidRPr="00FF3B2E">
        <w:rPr>
          <w:rFonts w:eastAsia="Times New Roman" w:cstheme="minorHAnsi"/>
          <w:sz w:val="28"/>
          <w:szCs w:val="28"/>
          <w:lang w:eastAsia="cs-CZ"/>
        </w:rPr>
        <w:t xml:space="preserve"> v pátek odpoledne, nejpozději do 19:00 (program od 20:00)</w:t>
      </w: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Ukončení: </w:t>
      </w:r>
      <w:r w:rsidRPr="00FF3B2E">
        <w:rPr>
          <w:rFonts w:eastAsia="Times New Roman" w:cstheme="minorHAnsi"/>
          <w:sz w:val="28"/>
          <w:szCs w:val="28"/>
          <w:lang w:eastAsia="cs-CZ"/>
        </w:rPr>
        <w:t>v neděli obědem kolem 13:00</w:t>
      </w: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>Strava:</w:t>
      </w:r>
      <w:r w:rsidRPr="00FF3B2E">
        <w:rPr>
          <w:rFonts w:eastAsia="Times New Roman" w:cstheme="minorHAnsi"/>
          <w:sz w:val="28"/>
          <w:szCs w:val="28"/>
          <w:lang w:eastAsia="cs-CZ"/>
        </w:rPr>
        <w:t xml:space="preserve"> je zajištěna celodenní, v dostatečném množství.</w:t>
      </w: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>Ubytování:</w:t>
      </w:r>
      <w:r w:rsidRPr="00FF3B2E">
        <w:rPr>
          <w:rFonts w:eastAsia="Times New Roman" w:cstheme="minorHAnsi"/>
          <w:sz w:val="28"/>
          <w:szCs w:val="28"/>
          <w:lang w:eastAsia="cs-CZ"/>
        </w:rPr>
        <w:t xml:space="preserve"> ve 2 – 6 lůžkových pokojích. K dispozici je koupelna se sprchou a WC na patře. Pro zájemce možnost komfortních pokojů se samostatnou koupelnou a WC</w:t>
      </w:r>
      <w:r w:rsidR="00F9113E" w:rsidRPr="00FF3B2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(příplatek 200</w:t>
      </w: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>,- Kč za osobu a den</w:t>
      </w:r>
      <w:r w:rsidRPr="00FF3B2E">
        <w:rPr>
          <w:rFonts w:eastAsia="Times New Roman" w:cstheme="minorHAnsi"/>
          <w:sz w:val="28"/>
          <w:szCs w:val="28"/>
          <w:lang w:eastAsia="cs-CZ"/>
        </w:rPr>
        <w:t>). Nutno uvést v přihlášce.</w:t>
      </w: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>Cena za víkend:</w:t>
      </w:r>
    </w:p>
    <w:tbl>
      <w:tblPr>
        <w:tblW w:w="8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5"/>
        <w:gridCol w:w="1062"/>
        <w:gridCol w:w="5315"/>
      </w:tblGrid>
      <w:tr w:rsidR="00777279" w:rsidRPr="00FF3B2E" w:rsidTr="00777279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79" w:rsidRPr="00FF3B2E" w:rsidRDefault="00777279" w:rsidP="007772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FF3B2E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Plná cena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79" w:rsidRPr="00FF3B2E" w:rsidRDefault="00F9113E" w:rsidP="007772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FF3B2E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1 72</w:t>
            </w:r>
            <w:r w:rsidR="00777279" w:rsidRPr="00FF3B2E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0 Kč</w:t>
            </w:r>
          </w:p>
        </w:tc>
        <w:tc>
          <w:tcPr>
            <w:tcW w:w="7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79" w:rsidRPr="00FF3B2E" w:rsidRDefault="00777279" w:rsidP="007772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FF3B2E">
              <w:rPr>
                <w:rFonts w:eastAsia="Times New Roman" w:cstheme="minorHAnsi"/>
                <w:i/>
                <w:iCs/>
                <w:sz w:val="28"/>
                <w:szCs w:val="28"/>
                <w:lang w:eastAsia="cs-CZ"/>
              </w:rPr>
              <w:t>pokrývá náklady na ubytování, stravu i program</w:t>
            </w:r>
          </w:p>
        </w:tc>
      </w:tr>
      <w:tr w:rsidR="00777279" w:rsidRPr="00FF3B2E" w:rsidTr="00777279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79" w:rsidRPr="00FF3B2E" w:rsidRDefault="00777279" w:rsidP="007772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FF3B2E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Dotovaná cena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79" w:rsidRPr="00FF3B2E" w:rsidRDefault="00F9113E" w:rsidP="007772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FF3B2E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1 22</w:t>
            </w:r>
            <w:r w:rsidR="00777279" w:rsidRPr="00FF3B2E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00 Kč</w:t>
            </w:r>
          </w:p>
        </w:tc>
        <w:tc>
          <w:tcPr>
            <w:tcW w:w="7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79" w:rsidRPr="00FF3B2E" w:rsidRDefault="00777279" w:rsidP="007772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FF3B2E">
              <w:rPr>
                <w:rFonts w:eastAsia="Times New Roman" w:cstheme="minorHAnsi"/>
                <w:i/>
                <w:iCs/>
                <w:sz w:val="28"/>
                <w:szCs w:val="28"/>
                <w:lang w:eastAsia="cs-CZ"/>
              </w:rPr>
              <w:t>pro ty, kterým rodinný rozpočet neumožňuje úhradu plné ceny</w:t>
            </w:r>
          </w:p>
        </w:tc>
      </w:tr>
      <w:tr w:rsidR="00777279" w:rsidRPr="00FF3B2E" w:rsidTr="00777279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79" w:rsidRPr="00FF3B2E" w:rsidRDefault="00777279" w:rsidP="007772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FF3B2E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Sponzorská cena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79" w:rsidRPr="00FF3B2E" w:rsidRDefault="00F9113E" w:rsidP="0077727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FF3B2E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2 2</w:t>
            </w:r>
            <w:r w:rsidR="00777279" w:rsidRPr="00FF3B2E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00 Kč</w:t>
            </w:r>
          </w:p>
        </w:tc>
        <w:tc>
          <w:tcPr>
            <w:tcW w:w="7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79" w:rsidRPr="00FF3B2E" w:rsidRDefault="00777279" w:rsidP="0077727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FF3B2E">
              <w:rPr>
                <w:rFonts w:eastAsia="Times New Roman" w:cstheme="minorHAnsi"/>
                <w:i/>
                <w:iCs/>
                <w:sz w:val="28"/>
                <w:szCs w:val="28"/>
                <w:lang w:eastAsia="cs-CZ"/>
              </w:rPr>
              <w:t>pro ty, které mohou podpořit účastníky s dotovanou cenou</w:t>
            </w:r>
          </w:p>
        </w:tc>
      </w:tr>
    </w:tbl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>Poplatek prosím zaplaťte po zaslání informačního dopisu, který vám zašleme několik dní před akcí.</w:t>
      </w:r>
      <w:r w:rsidRPr="00FF3B2E">
        <w:rPr>
          <w:rFonts w:eastAsia="Times New Roman" w:cstheme="minorHAnsi"/>
          <w:sz w:val="28"/>
          <w:szCs w:val="28"/>
          <w:lang w:eastAsia="cs-CZ"/>
        </w:rPr>
        <w:br/>
      </w:r>
      <w:r w:rsidRPr="00FF3B2E">
        <w:rPr>
          <w:rFonts w:eastAsia="Times New Roman" w:cstheme="minorHAnsi"/>
          <w:sz w:val="28"/>
          <w:szCs w:val="28"/>
          <w:lang w:eastAsia="cs-CZ"/>
        </w:rPr>
        <w:br/>
        <w:t>Uhraďte jednu z variant, podle vašich finančních možností. V případě potřeby je možné domluvit slevu i z dotované ceny. Uděláme vše pro to, aby výše účastnického poplatku nebyla důvodem vaší neúčasti.</w:t>
      </w: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sz w:val="28"/>
          <w:szCs w:val="28"/>
          <w:lang w:eastAsia="cs-CZ"/>
        </w:rPr>
        <w:t>Uvítáme případné dary na podporu programů Domu setkání.</w:t>
      </w: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Platba převodem na účet: </w:t>
      </w:r>
      <w:hyperlink r:id="rId7" w:history="1">
        <w:r w:rsidRPr="00FF3B2E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2000465448/2010</w:t>
        </w:r>
      </w:hyperlink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FF3B2E">
        <w:rPr>
          <w:rFonts w:eastAsia="Times New Roman" w:cstheme="minorHAnsi"/>
          <w:sz w:val="28"/>
          <w:szCs w:val="28"/>
          <w:lang w:eastAsia="cs-CZ"/>
        </w:rPr>
        <w:t xml:space="preserve">, </w:t>
      </w:r>
      <w:r w:rsidRPr="00FF3B2E">
        <w:rPr>
          <w:rFonts w:eastAsia="Times New Roman" w:cstheme="minorHAnsi"/>
          <w:b/>
          <w:bCs/>
          <w:sz w:val="28"/>
          <w:szCs w:val="28"/>
          <w:lang w:eastAsia="cs-CZ"/>
        </w:rPr>
        <w:t>VS: datum nar. jako RRMMDD, KS: 558, SS:512</w:t>
      </w: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sz w:val="28"/>
          <w:szCs w:val="28"/>
          <w:lang w:eastAsia="cs-CZ"/>
        </w:rPr>
        <w:t xml:space="preserve">Případné dotazy: </w:t>
      </w:r>
      <w:hyperlink r:id="rId8" w:history="1">
        <w:r w:rsidRPr="00FF3B2E">
          <w:rPr>
            <w:rFonts w:eastAsia="Times New Roman" w:cstheme="minorHAnsi"/>
            <w:b/>
            <w:bCs/>
            <w:i/>
            <w:iCs/>
            <w:color w:val="0000FF"/>
            <w:sz w:val="28"/>
            <w:szCs w:val="28"/>
            <w:u w:val="single"/>
            <w:lang w:eastAsia="cs-CZ"/>
          </w:rPr>
          <w:t>ivana.zivnustkova@seznam.cz</w:t>
        </w:r>
      </w:hyperlink>
      <w:r w:rsidRPr="00FF3B2E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:rsidR="00777279" w:rsidRPr="00FF3B2E" w:rsidRDefault="00777279" w:rsidP="007772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FF3B2E">
        <w:rPr>
          <w:rFonts w:eastAsia="Times New Roman" w:cstheme="minorHAnsi"/>
          <w:sz w:val="28"/>
          <w:szCs w:val="28"/>
          <w:lang w:eastAsia="cs-CZ"/>
        </w:rPr>
        <w:t xml:space="preserve">Přihlášku najdete zde: </w:t>
      </w:r>
      <w:hyperlink r:id="rId9" w:anchor="anchor6170" w:history="1">
        <w:r w:rsidRPr="00FF3B2E">
          <w:rPr>
            <w:rStyle w:val="Hypertextovodkaz"/>
            <w:rFonts w:cstheme="minorHAnsi"/>
            <w:sz w:val="28"/>
            <w:szCs w:val="28"/>
          </w:rPr>
          <w:t>https://www.setkani.org/akce/nove/6170#anchor6170</w:t>
        </w:r>
      </w:hyperlink>
      <w:r w:rsidRPr="00FF3B2E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:rsidR="00BD6D8A" w:rsidRPr="00FF3B2E" w:rsidRDefault="00BD6D8A">
      <w:pPr>
        <w:rPr>
          <w:rFonts w:cstheme="minorHAnsi"/>
          <w:sz w:val="28"/>
          <w:szCs w:val="28"/>
        </w:rPr>
      </w:pPr>
    </w:p>
    <w:sectPr w:rsidR="00BD6D8A" w:rsidRPr="00FF3B2E" w:rsidSect="00BD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279"/>
    <w:rsid w:val="0015582E"/>
    <w:rsid w:val="00196539"/>
    <w:rsid w:val="001E63B5"/>
    <w:rsid w:val="00556329"/>
    <w:rsid w:val="00777279"/>
    <w:rsid w:val="00840A11"/>
    <w:rsid w:val="00882940"/>
    <w:rsid w:val="00A46291"/>
    <w:rsid w:val="00B55057"/>
    <w:rsid w:val="00B80109"/>
    <w:rsid w:val="00BD6D8A"/>
    <w:rsid w:val="00CD68BD"/>
    <w:rsid w:val="00D12111"/>
    <w:rsid w:val="00F9113E"/>
    <w:rsid w:val="00FF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D8A"/>
  </w:style>
  <w:style w:type="paragraph" w:styleId="Nadpis2">
    <w:name w:val="heading 2"/>
    <w:basedOn w:val="Normln"/>
    <w:link w:val="Nadpis2Char"/>
    <w:uiPriority w:val="9"/>
    <w:qFormat/>
    <w:rsid w:val="00777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72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7279"/>
    <w:rPr>
      <w:b/>
      <w:bCs/>
    </w:rPr>
  </w:style>
  <w:style w:type="character" w:styleId="Zvraznn">
    <w:name w:val="Emphasis"/>
    <w:basedOn w:val="Standardnpsmoodstavce"/>
    <w:uiPriority w:val="20"/>
    <w:qFormat/>
    <w:rsid w:val="0077727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2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77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a.zivnustk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o.cz/scgi-bin/hermes/dz-transparent.cgi?ID_ucet=20004654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etkani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tkani.org/akce/nove/617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5901-9701-4D2E-81C9-515107FA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Ivanka</cp:lastModifiedBy>
  <cp:revision>9</cp:revision>
  <cp:lastPrinted>2022-01-04T17:20:00Z</cp:lastPrinted>
  <dcterms:created xsi:type="dcterms:W3CDTF">2022-01-03T08:56:00Z</dcterms:created>
  <dcterms:modified xsi:type="dcterms:W3CDTF">2022-02-17T09:38:00Z</dcterms:modified>
</cp:coreProperties>
</file>