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023" w:rsidRDefault="00A54023" w:rsidP="0094751D">
      <w:pPr>
        <w:tabs>
          <w:tab w:val="left" w:pos="-3240"/>
          <w:tab w:val="left" w:pos="-3060"/>
        </w:tabs>
        <w:jc w:val="right"/>
        <w:rPr>
          <w:rFonts w:ascii="Century Schoolbook" w:hAnsi="Century Schoolbook" w:cs="Arial"/>
          <w:b/>
          <w:sz w:val="22"/>
          <w:szCs w:val="22"/>
        </w:rPr>
      </w:pPr>
    </w:p>
    <w:p w:rsidR="00A54023" w:rsidRDefault="00A54023" w:rsidP="0094751D">
      <w:pPr>
        <w:tabs>
          <w:tab w:val="left" w:pos="-3240"/>
          <w:tab w:val="left" w:pos="-3060"/>
        </w:tabs>
        <w:jc w:val="right"/>
        <w:rPr>
          <w:rFonts w:ascii="Century Schoolbook" w:hAnsi="Century Schoolbook" w:cs="Arial"/>
          <w:b/>
          <w:sz w:val="22"/>
          <w:szCs w:val="22"/>
        </w:rPr>
      </w:pPr>
    </w:p>
    <w:p w:rsidR="00AC5DBA" w:rsidRPr="009754B9" w:rsidRDefault="00AC5DBA" w:rsidP="009754B9">
      <w:pPr>
        <w:tabs>
          <w:tab w:val="left" w:pos="-3240"/>
          <w:tab w:val="left" w:pos="-3060"/>
          <w:tab w:val="center" w:pos="5954"/>
        </w:tabs>
        <w:spacing w:after="120"/>
        <w:jc w:val="center"/>
        <w:rPr>
          <w:rFonts w:ascii="Century Schoolbook" w:hAnsi="Century Schoolbook" w:cs="Arial"/>
          <w:b/>
        </w:rPr>
      </w:pPr>
      <w:r w:rsidRPr="009754B9">
        <w:rPr>
          <w:rFonts w:ascii="Century Schoolbook" w:hAnsi="Century Schoolbook" w:cs="Arial"/>
          <w:b/>
        </w:rPr>
        <w:t>Pro ty, kteří mají zájem skloubit svoji profesi</w:t>
      </w:r>
      <w:r w:rsidR="0094751D" w:rsidRPr="009754B9">
        <w:rPr>
          <w:rFonts w:ascii="Century Schoolbook" w:hAnsi="Century Schoolbook" w:cs="Arial"/>
          <w:b/>
        </w:rPr>
        <w:t xml:space="preserve"> </w:t>
      </w:r>
      <w:r w:rsidRPr="009754B9">
        <w:rPr>
          <w:rFonts w:ascii="Century Schoolbook" w:hAnsi="Century Schoolbook" w:cs="Arial"/>
          <w:b/>
        </w:rPr>
        <w:t>s podporou hodnot nejen hmotných,</w:t>
      </w:r>
      <w:r w:rsidR="004D3577" w:rsidRPr="009754B9">
        <w:rPr>
          <w:rFonts w:ascii="Century Schoolbook" w:hAnsi="Century Schoolbook" w:cs="Arial"/>
          <w:b/>
        </w:rPr>
        <w:t xml:space="preserve"> </w:t>
      </w:r>
      <w:r w:rsidRPr="009754B9">
        <w:rPr>
          <w:rFonts w:ascii="Century Schoolbook" w:hAnsi="Century Schoolbook" w:cs="Arial"/>
          <w:b/>
        </w:rPr>
        <w:t>Biskupství královéhradecké nabízí uplatnění na pozici:</w:t>
      </w:r>
    </w:p>
    <w:p w:rsidR="00AC5DBA" w:rsidRPr="009754B9" w:rsidRDefault="00AC5DBA" w:rsidP="004D3577">
      <w:pPr>
        <w:rPr>
          <w:rFonts w:ascii="Century Schoolbook" w:hAnsi="Century Schoolbook" w:cs="Arial"/>
          <w:b/>
        </w:rPr>
      </w:pPr>
    </w:p>
    <w:p w:rsidR="00455579" w:rsidRPr="001965DE" w:rsidRDefault="00A54023" w:rsidP="004D3577">
      <w:pPr>
        <w:ind w:left="-426" w:right="-425"/>
        <w:jc w:val="center"/>
        <w:rPr>
          <w:rFonts w:ascii="Century Schoolbook" w:hAnsi="Century Schoolbook"/>
          <w:b/>
          <w:sz w:val="48"/>
        </w:rPr>
      </w:pPr>
      <w:r w:rsidRPr="001965DE">
        <w:rPr>
          <w:rFonts w:ascii="Century Schoolbook" w:hAnsi="Century Schoolbook"/>
          <w:b/>
          <w:sz w:val="48"/>
        </w:rPr>
        <w:t>REFERENT</w:t>
      </w:r>
      <w:r w:rsidR="004D3577" w:rsidRPr="001965DE">
        <w:rPr>
          <w:rFonts w:ascii="Century Schoolbook" w:hAnsi="Century Schoolbook"/>
          <w:b/>
          <w:sz w:val="48"/>
        </w:rPr>
        <w:t>/</w:t>
      </w:r>
      <w:proofErr w:type="spellStart"/>
      <w:r w:rsidR="004D3577" w:rsidRPr="001965DE">
        <w:rPr>
          <w:rFonts w:ascii="Century Schoolbook" w:hAnsi="Century Schoolbook"/>
          <w:b/>
          <w:sz w:val="48"/>
        </w:rPr>
        <w:t>ka</w:t>
      </w:r>
      <w:proofErr w:type="spellEnd"/>
      <w:r w:rsidR="009754B9" w:rsidRPr="001965DE">
        <w:rPr>
          <w:rFonts w:ascii="Century Schoolbook" w:hAnsi="Century Schoolbook"/>
          <w:b/>
          <w:sz w:val="48"/>
        </w:rPr>
        <w:t xml:space="preserve"> </w:t>
      </w:r>
      <w:r w:rsidRPr="001965DE">
        <w:rPr>
          <w:rFonts w:ascii="Century Schoolbook" w:hAnsi="Century Schoolbook"/>
          <w:b/>
          <w:sz w:val="48"/>
        </w:rPr>
        <w:t>UŽIVATELSKÉ PODPORY</w:t>
      </w:r>
    </w:p>
    <w:p w:rsidR="00DB1D2B" w:rsidRPr="009754B9" w:rsidRDefault="00DB1D2B" w:rsidP="009754B9">
      <w:pPr>
        <w:rPr>
          <w:rFonts w:ascii="Century Schoolbook" w:hAnsi="Century Schoolbook"/>
          <w:b/>
        </w:rPr>
      </w:pPr>
    </w:p>
    <w:p w:rsidR="00455579" w:rsidRPr="009754B9" w:rsidRDefault="00455579" w:rsidP="009754B9">
      <w:pPr>
        <w:rPr>
          <w:rFonts w:ascii="Century Schoolbook" w:hAnsi="Century Schoolbook"/>
          <w:b/>
        </w:rPr>
      </w:pPr>
      <w:r w:rsidRPr="009754B9">
        <w:rPr>
          <w:rFonts w:ascii="Century Schoolbook" w:hAnsi="Century Schoolbook"/>
          <w:b/>
        </w:rPr>
        <w:t xml:space="preserve">Náplň práce: </w:t>
      </w:r>
    </w:p>
    <w:p w:rsidR="000069B4" w:rsidRPr="009754B9" w:rsidRDefault="00165136" w:rsidP="009754B9">
      <w:pPr>
        <w:numPr>
          <w:ilvl w:val="0"/>
          <w:numId w:val="2"/>
        </w:numPr>
        <w:tabs>
          <w:tab w:val="clear" w:pos="397"/>
          <w:tab w:val="num" w:pos="360"/>
        </w:tabs>
        <w:ind w:left="360" w:hanging="360"/>
        <w:rPr>
          <w:rFonts w:ascii="Century Schoolbook" w:hAnsi="Century Schoolbook"/>
          <w:spacing w:val="-8"/>
        </w:rPr>
      </w:pPr>
      <w:r w:rsidRPr="009754B9">
        <w:rPr>
          <w:rFonts w:ascii="Century Schoolbook" w:hAnsi="Century Schoolbook" w:cs="Arial"/>
        </w:rPr>
        <w:t xml:space="preserve">Poskytuje </w:t>
      </w:r>
      <w:r w:rsidRPr="009754B9">
        <w:rPr>
          <w:rFonts w:ascii="Century Schoolbook" w:hAnsi="Century Schoolbook" w:cs="Arial"/>
          <w:spacing w:val="-8"/>
        </w:rPr>
        <w:t>podporu -</w:t>
      </w:r>
      <w:r w:rsidR="00DB1D2B" w:rsidRPr="009754B9">
        <w:rPr>
          <w:rFonts w:ascii="Century Schoolbook" w:hAnsi="Century Schoolbook" w:cs="Arial"/>
          <w:spacing w:val="-8"/>
        </w:rPr>
        <w:t> majetkov</w:t>
      </w:r>
      <w:r w:rsidRPr="009754B9">
        <w:rPr>
          <w:rFonts w:ascii="Century Schoolbook" w:hAnsi="Century Schoolbook" w:cs="Arial"/>
          <w:spacing w:val="-8"/>
        </w:rPr>
        <w:t>ý</w:t>
      </w:r>
      <w:r w:rsidR="00DB1D2B" w:rsidRPr="009754B9">
        <w:rPr>
          <w:rFonts w:ascii="Century Schoolbook" w:hAnsi="Century Schoolbook" w:cs="Arial"/>
          <w:spacing w:val="-8"/>
        </w:rPr>
        <w:t xml:space="preserve"> softwar</w:t>
      </w:r>
      <w:r w:rsidRPr="009754B9">
        <w:rPr>
          <w:rFonts w:ascii="Century Schoolbook" w:hAnsi="Century Schoolbook" w:cs="Arial"/>
          <w:spacing w:val="-8"/>
        </w:rPr>
        <w:t>e</w:t>
      </w:r>
      <w:r w:rsidR="00DB1D2B" w:rsidRPr="009754B9">
        <w:rPr>
          <w:rFonts w:ascii="Century Schoolbook" w:hAnsi="Century Schoolbook" w:cs="Arial"/>
          <w:spacing w:val="-8"/>
        </w:rPr>
        <w:t xml:space="preserve"> církevního informač</w:t>
      </w:r>
      <w:r w:rsidR="00567396" w:rsidRPr="009754B9">
        <w:rPr>
          <w:rFonts w:ascii="Century Schoolbook" w:hAnsi="Century Schoolbook" w:cs="Arial"/>
          <w:spacing w:val="-8"/>
        </w:rPr>
        <w:t xml:space="preserve">ního </w:t>
      </w:r>
      <w:r w:rsidR="00DB1D2B" w:rsidRPr="009754B9">
        <w:rPr>
          <w:rFonts w:ascii="Century Schoolbook" w:hAnsi="Century Schoolbook" w:cs="Arial"/>
          <w:spacing w:val="-8"/>
        </w:rPr>
        <w:t>systému</w:t>
      </w:r>
      <w:r w:rsidR="0094751D" w:rsidRPr="009754B9">
        <w:rPr>
          <w:rFonts w:ascii="Century Schoolbook" w:hAnsi="Century Schoolbook" w:cs="Arial"/>
          <w:spacing w:val="-8"/>
        </w:rPr>
        <w:t>.</w:t>
      </w:r>
    </w:p>
    <w:p w:rsidR="00165136" w:rsidRPr="009754B9" w:rsidRDefault="00165136" w:rsidP="009754B9">
      <w:pPr>
        <w:numPr>
          <w:ilvl w:val="0"/>
          <w:numId w:val="2"/>
        </w:numPr>
        <w:tabs>
          <w:tab w:val="clear" w:pos="397"/>
          <w:tab w:val="num" w:pos="360"/>
        </w:tabs>
        <w:ind w:left="360" w:hanging="360"/>
        <w:rPr>
          <w:rFonts w:ascii="Century Schoolbook" w:hAnsi="Century Schoolbook"/>
        </w:rPr>
      </w:pPr>
      <w:r w:rsidRPr="009754B9">
        <w:rPr>
          <w:rFonts w:ascii="Century Schoolbook" w:hAnsi="Century Schoolbook" w:cs="Arial"/>
        </w:rPr>
        <w:t>Eviduje a plánuje uživatelské požadavky, posuzuje navrhovaná řešení problémů.</w:t>
      </w:r>
    </w:p>
    <w:p w:rsidR="00DB1D2B" w:rsidRPr="009754B9" w:rsidRDefault="00DB1D2B" w:rsidP="009754B9">
      <w:pPr>
        <w:numPr>
          <w:ilvl w:val="0"/>
          <w:numId w:val="2"/>
        </w:numPr>
        <w:tabs>
          <w:tab w:val="clear" w:pos="397"/>
          <w:tab w:val="num" w:pos="360"/>
        </w:tabs>
        <w:ind w:left="360" w:hanging="360"/>
        <w:rPr>
          <w:rFonts w:ascii="Century Schoolbook" w:hAnsi="Century Schoolbook"/>
        </w:rPr>
      </w:pPr>
      <w:r w:rsidRPr="009754B9">
        <w:rPr>
          <w:rFonts w:ascii="Century Schoolbook" w:hAnsi="Century Schoolbook" w:cs="Arial"/>
        </w:rPr>
        <w:t>Poskytuje metodickou pomoc a podporu uživatelům (osobně, telefonicky, školení skupin).</w:t>
      </w:r>
    </w:p>
    <w:p w:rsidR="00DB1D2B" w:rsidRPr="009754B9" w:rsidRDefault="00DB1D2B" w:rsidP="009754B9">
      <w:pPr>
        <w:numPr>
          <w:ilvl w:val="0"/>
          <w:numId w:val="2"/>
        </w:numPr>
        <w:tabs>
          <w:tab w:val="clear" w:pos="397"/>
          <w:tab w:val="num" w:pos="360"/>
        </w:tabs>
        <w:ind w:left="360" w:hanging="360"/>
        <w:rPr>
          <w:rFonts w:ascii="Century Schoolbook" w:hAnsi="Century Schoolbook"/>
        </w:rPr>
      </w:pPr>
      <w:r w:rsidRPr="009754B9">
        <w:rPr>
          <w:rFonts w:ascii="Century Schoolbook" w:hAnsi="Century Schoolbook"/>
        </w:rPr>
        <w:t>Komunikuje s programátory a připravuje jim analytické podklady.</w:t>
      </w:r>
    </w:p>
    <w:p w:rsidR="00DB1D2B" w:rsidRPr="009754B9" w:rsidRDefault="00165136" w:rsidP="009754B9">
      <w:pPr>
        <w:numPr>
          <w:ilvl w:val="0"/>
          <w:numId w:val="2"/>
        </w:numPr>
        <w:tabs>
          <w:tab w:val="clear" w:pos="397"/>
          <w:tab w:val="num" w:pos="360"/>
        </w:tabs>
        <w:ind w:left="360" w:hanging="360"/>
        <w:rPr>
          <w:rFonts w:ascii="Century Schoolbook" w:hAnsi="Century Schoolbook"/>
        </w:rPr>
      </w:pPr>
      <w:r w:rsidRPr="009754B9">
        <w:rPr>
          <w:rFonts w:ascii="Century Schoolbook" w:hAnsi="Century Schoolbook"/>
        </w:rPr>
        <w:t>Porovnává</w:t>
      </w:r>
      <w:r w:rsidR="00DB1D2B" w:rsidRPr="009754B9">
        <w:rPr>
          <w:rFonts w:ascii="Century Schoolbook" w:hAnsi="Century Schoolbook"/>
        </w:rPr>
        <w:t xml:space="preserve"> vstupní data </w:t>
      </w:r>
      <w:r w:rsidRPr="009754B9">
        <w:rPr>
          <w:rFonts w:ascii="Century Schoolbook" w:hAnsi="Century Schoolbook"/>
        </w:rPr>
        <w:t>z katastru nemovitostí</w:t>
      </w:r>
      <w:r w:rsidR="00DB1D2B" w:rsidRPr="009754B9">
        <w:rPr>
          <w:rFonts w:ascii="Century Schoolbook" w:hAnsi="Century Schoolbook"/>
        </w:rPr>
        <w:t>.</w:t>
      </w:r>
    </w:p>
    <w:p w:rsidR="00051713" w:rsidRPr="009754B9" w:rsidRDefault="00051713" w:rsidP="009754B9">
      <w:pPr>
        <w:numPr>
          <w:ilvl w:val="0"/>
          <w:numId w:val="2"/>
        </w:numPr>
        <w:tabs>
          <w:tab w:val="clear" w:pos="397"/>
          <w:tab w:val="num" w:pos="360"/>
        </w:tabs>
        <w:ind w:left="360" w:hanging="360"/>
        <w:rPr>
          <w:rFonts w:ascii="Century Schoolbook" w:hAnsi="Century Schoolbook"/>
        </w:rPr>
      </w:pPr>
      <w:r w:rsidRPr="009754B9">
        <w:rPr>
          <w:rFonts w:ascii="Century Schoolbook" w:hAnsi="Century Schoolbook"/>
        </w:rPr>
        <w:t>Aktualizuje průměrné ceny dle katastru nemovitostí.</w:t>
      </w:r>
    </w:p>
    <w:p w:rsidR="00051713" w:rsidRPr="009754B9" w:rsidRDefault="00051713" w:rsidP="009754B9">
      <w:pPr>
        <w:numPr>
          <w:ilvl w:val="0"/>
          <w:numId w:val="2"/>
        </w:numPr>
        <w:tabs>
          <w:tab w:val="clear" w:pos="397"/>
          <w:tab w:val="num" w:pos="360"/>
        </w:tabs>
        <w:ind w:left="360" w:hanging="360"/>
        <w:rPr>
          <w:rFonts w:ascii="Century Schoolbook" w:hAnsi="Century Schoolbook"/>
        </w:rPr>
      </w:pPr>
      <w:r w:rsidRPr="009754B9">
        <w:rPr>
          <w:rFonts w:ascii="Century Schoolbook" w:hAnsi="Century Schoolbook"/>
        </w:rPr>
        <w:t>Namátkově kontroluje dodržování metodiky.</w:t>
      </w:r>
    </w:p>
    <w:p w:rsidR="004D3577" w:rsidRPr="009754B9" w:rsidRDefault="004D3577" w:rsidP="009754B9">
      <w:pPr>
        <w:numPr>
          <w:ilvl w:val="0"/>
          <w:numId w:val="2"/>
        </w:numPr>
        <w:jc w:val="both"/>
        <w:rPr>
          <w:rFonts w:ascii="Century Schoolbook" w:hAnsi="Century Schoolbook" w:cs="Arial"/>
          <w:spacing w:val="-8"/>
        </w:rPr>
      </w:pPr>
      <w:r w:rsidRPr="009754B9">
        <w:rPr>
          <w:rFonts w:ascii="Century Schoolbook" w:hAnsi="Century Schoolbook" w:cs="Arial"/>
        </w:rPr>
        <w:t xml:space="preserve">Komunikace </w:t>
      </w:r>
      <w:r w:rsidRPr="009754B9">
        <w:rPr>
          <w:rFonts w:ascii="Century Schoolbook" w:hAnsi="Century Schoolbook" w:cs="Arial"/>
          <w:spacing w:val="-8"/>
        </w:rPr>
        <w:t>s interními i externími uživateli včetně realizace školení</w:t>
      </w:r>
      <w:r w:rsidR="00567396" w:rsidRPr="009754B9">
        <w:rPr>
          <w:rFonts w:ascii="Century Schoolbook" w:hAnsi="Century Schoolbook" w:cs="Arial"/>
          <w:spacing w:val="-8"/>
        </w:rPr>
        <w:t>.</w:t>
      </w:r>
    </w:p>
    <w:p w:rsidR="00455579" w:rsidRPr="009754B9" w:rsidRDefault="00455579" w:rsidP="009754B9">
      <w:pPr>
        <w:ind w:left="1080"/>
        <w:rPr>
          <w:rFonts w:ascii="Century Schoolbook" w:hAnsi="Century Schoolbook"/>
        </w:rPr>
      </w:pPr>
    </w:p>
    <w:p w:rsidR="00455579" w:rsidRPr="009754B9" w:rsidRDefault="00455579" w:rsidP="009754B9">
      <w:pPr>
        <w:rPr>
          <w:rFonts w:ascii="Century Schoolbook" w:hAnsi="Century Schoolbook"/>
          <w:b/>
        </w:rPr>
      </w:pPr>
      <w:r w:rsidRPr="009754B9">
        <w:rPr>
          <w:rFonts w:ascii="Century Schoolbook" w:hAnsi="Century Schoolbook"/>
          <w:b/>
        </w:rPr>
        <w:t xml:space="preserve">Odborné a kvalifikační požadavky: </w:t>
      </w:r>
    </w:p>
    <w:p w:rsidR="00455579" w:rsidRPr="009754B9" w:rsidRDefault="00455579" w:rsidP="009754B9">
      <w:pPr>
        <w:numPr>
          <w:ilvl w:val="0"/>
          <w:numId w:val="1"/>
        </w:numPr>
        <w:tabs>
          <w:tab w:val="clear" w:pos="397"/>
          <w:tab w:val="left" w:pos="426"/>
        </w:tabs>
        <w:ind w:left="426" w:hanging="426"/>
        <w:rPr>
          <w:rFonts w:ascii="Century Schoolbook" w:hAnsi="Century Schoolbook"/>
        </w:rPr>
      </w:pPr>
      <w:r w:rsidRPr="009754B9">
        <w:rPr>
          <w:rFonts w:ascii="Century Schoolbook" w:hAnsi="Century Schoolbook"/>
        </w:rPr>
        <w:t xml:space="preserve">SŠ, VŠ vzdělání </w:t>
      </w:r>
      <w:r w:rsidR="00DB1D2B" w:rsidRPr="009754B9">
        <w:rPr>
          <w:rFonts w:ascii="Century Schoolbook" w:hAnsi="Century Schoolbook"/>
        </w:rPr>
        <w:t>technického či ekonomického zaměření.</w:t>
      </w:r>
    </w:p>
    <w:p w:rsidR="00004903" w:rsidRPr="009754B9" w:rsidRDefault="00004903" w:rsidP="009754B9">
      <w:pPr>
        <w:numPr>
          <w:ilvl w:val="0"/>
          <w:numId w:val="1"/>
        </w:numPr>
        <w:tabs>
          <w:tab w:val="clear" w:pos="397"/>
          <w:tab w:val="left" w:pos="426"/>
        </w:tabs>
        <w:ind w:left="426" w:hanging="426"/>
        <w:rPr>
          <w:rFonts w:ascii="Century Schoolbook" w:hAnsi="Century Schoolbook"/>
        </w:rPr>
      </w:pPr>
      <w:r w:rsidRPr="009754B9">
        <w:rPr>
          <w:rFonts w:ascii="Century Schoolbook" w:hAnsi="Century Schoolbook"/>
        </w:rPr>
        <w:t>Vhodné i pro absolventy.</w:t>
      </w:r>
    </w:p>
    <w:p w:rsidR="00DB1D2B" w:rsidRPr="009754B9" w:rsidRDefault="00DB1D2B" w:rsidP="009754B9">
      <w:pPr>
        <w:numPr>
          <w:ilvl w:val="0"/>
          <w:numId w:val="1"/>
        </w:numPr>
        <w:tabs>
          <w:tab w:val="clear" w:pos="397"/>
          <w:tab w:val="left" w:pos="426"/>
        </w:tabs>
        <w:ind w:left="426" w:hanging="426"/>
        <w:rPr>
          <w:rFonts w:ascii="Century Schoolbook" w:hAnsi="Century Schoolbook"/>
        </w:rPr>
      </w:pPr>
      <w:r w:rsidRPr="009754B9">
        <w:rPr>
          <w:rFonts w:ascii="Century Schoolbook" w:hAnsi="Century Schoolbook"/>
        </w:rPr>
        <w:t>Logické myšlení</w:t>
      </w:r>
      <w:r w:rsidR="00004903" w:rsidRPr="009754B9">
        <w:rPr>
          <w:rFonts w:ascii="Century Schoolbook" w:hAnsi="Century Schoolbook"/>
        </w:rPr>
        <w:t>.</w:t>
      </w:r>
    </w:p>
    <w:p w:rsidR="00DB1D2B" w:rsidRPr="009754B9" w:rsidRDefault="00DB1D2B" w:rsidP="009754B9">
      <w:pPr>
        <w:tabs>
          <w:tab w:val="left" w:pos="426"/>
        </w:tabs>
        <w:ind w:left="426"/>
        <w:rPr>
          <w:rFonts w:ascii="Century Schoolbook" w:hAnsi="Century Schoolbook"/>
        </w:rPr>
      </w:pPr>
    </w:p>
    <w:p w:rsidR="00455579" w:rsidRPr="009754B9" w:rsidRDefault="00455579" w:rsidP="009754B9">
      <w:pPr>
        <w:rPr>
          <w:rFonts w:ascii="Century Schoolbook" w:hAnsi="Century Schoolbook"/>
          <w:b/>
        </w:rPr>
      </w:pPr>
      <w:r w:rsidRPr="009754B9">
        <w:rPr>
          <w:rFonts w:ascii="Century Schoolbook" w:hAnsi="Century Schoolbook"/>
          <w:b/>
        </w:rPr>
        <w:t>Osobní předpoklady</w:t>
      </w:r>
      <w:r w:rsidR="00E272CD" w:rsidRPr="009754B9">
        <w:rPr>
          <w:rFonts w:ascii="Century Schoolbook" w:hAnsi="Century Schoolbook"/>
          <w:b/>
        </w:rPr>
        <w:t>:</w:t>
      </w:r>
    </w:p>
    <w:p w:rsidR="00455579" w:rsidRPr="009754B9" w:rsidRDefault="00455579" w:rsidP="009754B9">
      <w:pPr>
        <w:numPr>
          <w:ilvl w:val="0"/>
          <w:numId w:val="1"/>
        </w:numPr>
        <w:rPr>
          <w:rFonts w:ascii="Century Schoolbook" w:hAnsi="Century Schoolbook"/>
        </w:rPr>
      </w:pPr>
      <w:r w:rsidRPr="009754B9">
        <w:rPr>
          <w:rFonts w:ascii="Century Schoolbook" w:hAnsi="Century Schoolbook"/>
        </w:rPr>
        <w:t>Dobré komunikační schopnosti – verbální i písemné</w:t>
      </w:r>
      <w:r w:rsidR="0094751D" w:rsidRPr="009754B9">
        <w:rPr>
          <w:rFonts w:ascii="Century Schoolbook" w:hAnsi="Century Schoolbook"/>
        </w:rPr>
        <w:t>.</w:t>
      </w:r>
    </w:p>
    <w:p w:rsidR="00455579" w:rsidRPr="009754B9" w:rsidRDefault="00004903" w:rsidP="009754B9">
      <w:pPr>
        <w:numPr>
          <w:ilvl w:val="0"/>
          <w:numId w:val="1"/>
        </w:numPr>
        <w:rPr>
          <w:rFonts w:ascii="Century Schoolbook" w:hAnsi="Century Schoolbook"/>
        </w:rPr>
      </w:pPr>
      <w:r w:rsidRPr="009754B9">
        <w:rPr>
          <w:rFonts w:ascii="Century Schoolbook" w:hAnsi="Century Schoolbook"/>
        </w:rPr>
        <w:t>Vstřícný přístup, s</w:t>
      </w:r>
      <w:r w:rsidR="00455579" w:rsidRPr="009754B9">
        <w:rPr>
          <w:rFonts w:ascii="Century Schoolbook" w:hAnsi="Century Schoolbook"/>
        </w:rPr>
        <w:t>chopnost vyjednávat</w:t>
      </w:r>
      <w:r w:rsidR="0094751D" w:rsidRPr="009754B9">
        <w:rPr>
          <w:rFonts w:ascii="Century Schoolbook" w:hAnsi="Century Schoolbook"/>
        </w:rPr>
        <w:t>.</w:t>
      </w:r>
    </w:p>
    <w:p w:rsidR="00455579" w:rsidRPr="009754B9" w:rsidRDefault="0094751D" w:rsidP="009754B9">
      <w:pPr>
        <w:numPr>
          <w:ilvl w:val="0"/>
          <w:numId w:val="1"/>
        </w:numPr>
        <w:rPr>
          <w:rFonts w:ascii="Century Schoolbook" w:hAnsi="Century Schoolbook"/>
        </w:rPr>
      </w:pPr>
      <w:r w:rsidRPr="009754B9">
        <w:rPr>
          <w:rFonts w:ascii="Century Schoolbook" w:hAnsi="Century Schoolbook"/>
        </w:rPr>
        <w:t xml:space="preserve">Zodpovědnost </w:t>
      </w:r>
      <w:r w:rsidR="00455579" w:rsidRPr="009754B9">
        <w:rPr>
          <w:rFonts w:ascii="Century Schoolbook" w:hAnsi="Century Schoolbook"/>
        </w:rPr>
        <w:t>a spolehlivost</w:t>
      </w:r>
      <w:r w:rsidRPr="009754B9">
        <w:rPr>
          <w:rFonts w:ascii="Century Schoolbook" w:hAnsi="Century Schoolbook"/>
        </w:rPr>
        <w:t>, schopnost pracovat efektivně.</w:t>
      </w:r>
    </w:p>
    <w:p w:rsidR="003212E1" w:rsidRPr="009754B9" w:rsidRDefault="00455579" w:rsidP="009754B9">
      <w:pPr>
        <w:numPr>
          <w:ilvl w:val="0"/>
          <w:numId w:val="1"/>
        </w:numPr>
        <w:jc w:val="both"/>
        <w:rPr>
          <w:rFonts w:ascii="Century Schoolbook" w:hAnsi="Century Schoolbook" w:cs="Arial"/>
          <w:color w:val="333333"/>
        </w:rPr>
      </w:pPr>
      <w:r w:rsidRPr="009754B9">
        <w:rPr>
          <w:rFonts w:ascii="Century Schoolbook" w:hAnsi="Century Schoolbook"/>
        </w:rPr>
        <w:t>Aktivní orientace v církevním prostředí výhodou</w:t>
      </w:r>
      <w:r w:rsidR="0094751D" w:rsidRPr="009754B9">
        <w:rPr>
          <w:rFonts w:ascii="Century Schoolbook" w:hAnsi="Century Schoolbook"/>
        </w:rPr>
        <w:t>.</w:t>
      </w:r>
    </w:p>
    <w:p w:rsidR="009754B9" w:rsidRDefault="009754B9" w:rsidP="009077FF">
      <w:pPr>
        <w:jc w:val="both"/>
        <w:rPr>
          <w:rFonts w:ascii="Century Schoolbook" w:hAnsi="Century Schoolbook" w:cs="Arial"/>
          <w:color w:val="333333"/>
        </w:rPr>
      </w:pPr>
    </w:p>
    <w:p w:rsidR="009077FF" w:rsidRPr="00192F0D" w:rsidRDefault="009077FF" w:rsidP="009077FF">
      <w:pPr>
        <w:jc w:val="both"/>
        <w:rPr>
          <w:rFonts w:ascii="Century Schoolbook" w:hAnsi="Century Schoolbook" w:cs="Arial"/>
          <w:b/>
        </w:rPr>
      </w:pPr>
      <w:r w:rsidRPr="00192F0D">
        <w:rPr>
          <w:rFonts w:ascii="Century Schoolbook" w:hAnsi="Century Schoolbook" w:cs="Arial"/>
          <w:b/>
        </w:rPr>
        <w:t>Nabízíme</w:t>
      </w:r>
    </w:p>
    <w:p w:rsidR="00091467" w:rsidRDefault="00091467" w:rsidP="00091467">
      <w:pPr>
        <w:numPr>
          <w:ilvl w:val="0"/>
          <w:numId w:val="1"/>
        </w:numPr>
        <w:jc w:val="both"/>
        <w:rPr>
          <w:rFonts w:ascii="Century Schoolbook" w:hAnsi="Century Schoolbook" w:cs="Arial"/>
        </w:rPr>
      </w:pPr>
      <w:r>
        <w:rPr>
          <w:rFonts w:ascii="Century Schoolbook" w:hAnsi="Century Schoolbook" w:cs="Arial"/>
        </w:rPr>
        <w:t>Spolupráci na částečný nebo plný úvazek v Hradci Králové</w:t>
      </w:r>
      <w:r>
        <w:rPr>
          <w:rFonts w:ascii="Century Schoolbook" w:hAnsi="Century Schoolbook" w:cs="Arial"/>
        </w:rPr>
        <w:t>.</w:t>
      </w:r>
      <w:bookmarkStart w:id="0" w:name="_GoBack"/>
      <w:bookmarkEnd w:id="0"/>
    </w:p>
    <w:p w:rsidR="00091467" w:rsidRDefault="00091467" w:rsidP="00091467">
      <w:pPr>
        <w:numPr>
          <w:ilvl w:val="0"/>
          <w:numId w:val="1"/>
        </w:numPr>
        <w:jc w:val="both"/>
        <w:rPr>
          <w:rFonts w:ascii="Century Schoolbook" w:hAnsi="Century Schoolbook" w:cs="Arial"/>
        </w:rPr>
      </w:pPr>
      <w:r>
        <w:rPr>
          <w:rFonts w:ascii="Century Schoolbook" w:hAnsi="Century Schoolbook" w:cs="Arial"/>
        </w:rPr>
        <w:t>Pružnou pracovní dobu</w:t>
      </w:r>
      <w:r>
        <w:rPr>
          <w:rFonts w:ascii="Century Schoolbook" w:hAnsi="Century Schoolbook" w:cs="Arial"/>
        </w:rPr>
        <w:t>.</w:t>
      </w:r>
    </w:p>
    <w:p w:rsidR="009077FF" w:rsidRPr="00192F0D" w:rsidRDefault="009077FF" w:rsidP="009077FF">
      <w:pPr>
        <w:numPr>
          <w:ilvl w:val="0"/>
          <w:numId w:val="1"/>
        </w:numPr>
        <w:jc w:val="both"/>
        <w:rPr>
          <w:rFonts w:ascii="Century Schoolbook" w:hAnsi="Century Schoolbook" w:cs="Arial"/>
        </w:rPr>
      </w:pPr>
      <w:r w:rsidRPr="00192F0D">
        <w:rPr>
          <w:rFonts w:ascii="Century Schoolbook" w:hAnsi="Century Schoolbook" w:cs="Arial"/>
        </w:rPr>
        <w:t>Prostředí prestižní instituce s</w:t>
      </w:r>
      <w:r w:rsidR="00637090">
        <w:rPr>
          <w:rFonts w:ascii="Century Schoolbook" w:hAnsi="Century Schoolbook" w:cs="Arial"/>
        </w:rPr>
        <w:t> </w:t>
      </w:r>
      <w:r w:rsidRPr="00192F0D">
        <w:rPr>
          <w:rFonts w:ascii="Century Schoolbook" w:hAnsi="Century Schoolbook" w:cs="Arial"/>
        </w:rPr>
        <w:t>tradicí</w:t>
      </w:r>
      <w:r w:rsidR="00637090">
        <w:rPr>
          <w:rFonts w:ascii="Century Schoolbook" w:hAnsi="Century Schoolbook" w:cs="Arial"/>
        </w:rPr>
        <w:t>.</w:t>
      </w:r>
    </w:p>
    <w:p w:rsidR="009077FF" w:rsidRPr="00192F0D" w:rsidRDefault="009077FF" w:rsidP="009077FF">
      <w:pPr>
        <w:numPr>
          <w:ilvl w:val="0"/>
          <w:numId w:val="1"/>
        </w:numPr>
        <w:jc w:val="both"/>
        <w:rPr>
          <w:rFonts w:ascii="Century Schoolbook" w:hAnsi="Century Schoolbook" w:cs="Arial"/>
        </w:rPr>
      </w:pPr>
      <w:r w:rsidRPr="00192F0D">
        <w:rPr>
          <w:rFonts w:ascii="Century Schoolbook" w:hAnsi="Century Schoolbook" w:cs="Arial"/>
        </w:rPr>
        <w:t>Podporu profesního rozvoje</w:t>
      </w:r>
      <w:r w:rsidR="00637090">
        <w:rPr>
          <w:rFonts w:ascii="Century Schoolbook" w:hAnsi="Century Schoolbook" w:cs="Arial"/>
        </w:rPr>
        <w:t>.</w:t>
      </w:r>
    </w:p>
    <w:p w:rsidR="009077FF" w:rsidRPr="00192F0D" w:rsidRDefault="009077FF" w:rsidP="009077FF">
      <w:pPr>
        <w:numPr>
          <w:ilvl w:val="0"/>
          <w:numId w:val="1"/>
        </w:numPr>
        <w:jc w:val="both"/>
        <w:rPr>
          <w:rFonts w:ascii="Century Schoolbook" w:hAnsi="Century Schoolbook" w:cs="Arial"/>
        </w:rPr>
      </w:pPr>
      <w:r w:rsidRPr="00192F0D">
        <w:rPr>
          <w:rFonts w:ascii="Century Schoolbook" w:hAnsi="Century Schoolbook" w:cs="Arial"/>
        </w:rPr>
        <w:t>Týden dovolené navíc</w:t>
      </w:r>
      <w:r w:rsidR="00637090">
        <w:rPr>
          <w:rFonts w:ascii="Century Schoolbook" w:hAnsi="Century Schoolbook" w:cs="Arial"/>
        </w:rPr>
        <w:t>.</w:t>
      </w:r>
    </w:p>
    <w:p w:rsidR="009077FF" w:rsidRPr="00192F0D" w:rsidRDefault="009077FF" w:rsidP="009077FF">
      <w:pPr>
        <w:numPr>
          <w:ilvl w:val="0"/>
          <w:numId w:val="1"/>
        </w:numPr>
        <w:jc w:val="both"/>
        <w:rPr>
          <w:rFonts w:ascii="Century Schoolbook" w:hAnsi="Century Schoolbook" w:cs="Arial"/>
        </w:rPr>
      </w:pPr>
      <w:r w:rsidRPr="00192F0D">
        <w:rPr>
          <w:rFonts w:ascii="Century Schoolbook" w:hAnsi="Century Schoolbook" w:cs="Arial"/>
        </w:rPr>
        <w:t>Nástup je možný ihned</w:t>
      </w:r>
      <w:r w:rsidR="00637090">
        <w:rPr>
          <w:rFonts w:ascii="Century Schoolbook" w:hAnsi="Century Schoolbook" w:cs="Arial"/>
        </w:rPr>
        <w:t>.</w:t>
      </w:r>
    </w:p>
    <w:p w:rsidR="009077FF" w:rsidRPr="009754B9" w:rsidRDefault="009077FF" w:rsidP="009077FF">
      <w:pPr>
        <w:jc w:val="both"/>
        <w:rPr>
          <w:rFonts w:ascii="Century Schoolbook" w:hAnsi="Century Schoolbook" w:cs="Arial"/>
          <w:color w:val="333333"/>
        </w:rPr>
      </w:pPr>
    </w:p>
    <w:p w:rsidR="009754B9" w:rsidRPr="009754B9" w:rsidRDefault="009754B9" w:rsidP="009754B9">
      <w:pPr>
        <w:spacing w:after="120"/>
        <w:jc w:val="both"/>
        <w:rPr>
          <w:rFonts w:ascii="Century Schoolbook" w:hAnsi="Century Schoolbook"/>
          <w:sz w:val="22"/>
          <w:szCs w:val="22"/>
        </w:rPr>
      </w:pPr>
      <w:r w:rsidRPr="009754B9">
        <w:rPr>
          <w:rFonts w:ascii="Century Schoolbook" w:hAnsi="Century Schoolbook" w:cs="Arial"/>
          <w:sz w:val="22"/>
          <w:szCs w:val="22"/>
        </w:rPr>
        <w:t xml:space="preserve">Cítíte-li se touto nabídkou osloveni a splňujete-li uvedené požadavky, zašlete nám svůj </w:t>
      </w:r>
      <w:r w:rsidRPr="009754B9">
        <w:rPr>
          <w:rFonts w:ascii="Century Schoolbook" w:hAnsi="Century Schoolbook" w:cs="Arial"/>
          <w:b/>
          <w:sz w:val="22"/>
          <w:szCs w:val="22"/>
        </w:rPr>
        <w:t>životopis</w:t>
      </w:r>
      <w:r w:rsidRPr="009754B9">
        <w:rPr>
          <w:rFonts w:ascii="Century Schoolbook" w:hAnsi="Century Schoolbook" w:cs="Arial"/>
          <w:sz w:val="22"/>
          <w:szCs w:val="22"/>
        </w:rPr>
        <w:t xml:space="preserve"> a </w:t>
      </w:r>
      <w:r w:rsidRPr="009754B9">
        <w:rPr>
          <w:rFonts w:ascii="Century Schoolbook" w:hAnsi="Century Schoolbook" w:cs="Arial"/>
          <w:b/>
          <w:sz w:val="22"/>
          <w:szCs w:val="22"/>
        </w:rPr>
        <w:t xml:space="preserve">motivační dopis do 31. </w:t>
      </w:r>
      <w:r>
        <w:rPr>
          <w:rFonts w:ascii="Century Schoolbook" w:hAnsi="Century Schoolbook" w:cs="Arial"/>
          <w:b/>
          <w:sz w:val="22"/>
          <w:szCs w:val="22"/>
        </w:rPr>
        <w:t>10</w:t>
      </w:r>
      <w:r w:rsidRPr="009754B9">
        <w:rPr>
          <w:rFonts w:ascii="Century Schoolbook" w:hAnsi="Century Schoolbook" w:cs="Arial"/>
          <w:b/>
          <w:sz w:val="22"/>
          <w:szCs w:val="22"/>
        </w:rPr>
        <w:t xml:space="preserve">. 2019 </w:t>
      </w:r>
      <w:r w:rsidRPr="009754B9">
        <w:rPr>
          <w:rFonts w:ascii="Century Schoolbook" w:hAnsi="Century Schoolbook" w:cs="Arial"/>
          <w:sz w:val="22"/>
          <w:szCs w:val="22"/>
        </w:rPr>
        <w:t xml:space="preserve">na adresu: </w:t>
      </w:r>
      <w:hyperlink r:id="rId8" w:history="1">
        <w:r w:rsidRPr="009754B9">
          <w:rPr>
            <w:rStyle w:val="Hypertextovodkaz"/>
            <w:rFonts w:ascii="Century Schoolbook" w:hAnsi="Century Schoolbook" w:cs="Arial"/>
            <w:color w:val="auto"/>
            <w:sz w:val="22"/>
            <w:szCs w:val="22"/>
            <w:u w:val="none"/>
          </w:rPr>
          <w:t>personalni@bihk.cz</w:t>
        </w:r>
      </w:hyperlink>
      <w:r w:rsidRPr="009754B9">
        <w:rPr>
          <w:rFonts w:ascii="Century Schoolbook" w:hAnsi="Century Schoolbook" w:cs="Arial"/>
          <w:sz w:val="22"/>
          <w:szCs w:val="22"/>
        </w:rPr>
        <w:t xml:space="preserve"> (</w:t>
      </w:r>
      <w:r w:rsidRPr="009754B9">
        <w:rPr>
          <w:rFonts w:ascii="Century Schoolbook" w:hAnsi="Century Schoolbook"/>
          <w:sz w:val="22"/>
          <w:szCs w:val="22"/>
        </w:rPr>
        <w:t xml:space="preserve">tel.: 495 063 604). </w:t>
      </w:r>
    </w:p>
    <w:p w:rsidR="009754B9" w:rsidRPr="009754B9" w:rsidRDefault="009754B9" w:rsidP="009754B9">
      <w:pPr>
        <w:spacing w:before="60" w:after="120"/>
        <w:jc w:val="both"/>
        <w:rPr>
          <w:rFonts w:ascii="Century Schoolbook" w:hAnsi="Century Schoolbook"/>
          <w:sz w:val="22"/>
          <w:szCs w:val="22"/>
        </w:rPr>
      </w:pPr>
      <w:r w:rsidRPr="009754B9">
        <w:rPr>
          <w:rFonts w:ascii="Century Schoolbook" w:hAnsi="Century Schoolbook"/>
          <w:sz w:val="22"/>
          <w:szCs w:val="22"/>
        </w:rPr>
        <w:t xml:space="preserve">Biskupství královéhradecké (dále jen "Biskupství") informuje uchazeče, že je správcem osobních údajů dle nařízení GDPR. V té souvislosti uchazeče vyzývá, aby do životopisu a dalších materiálů uváděli pouze relevantní údaje nezbytně nutné pro kvalifikované rozhodnutí ve výběrovém řízení. Biskupství je bude zpracovávat výhradně za tímto účelem, právním základem pro zpracování je postup před uzavřením pracovní smlouvy a oprávněný zájem Biskupství. Materiály neúspěšných uchazečů Biskupství uchová pouze po dobu šesti měsíců, poté je skartuje. Každý uchazeč má právo požádat o informaci, které údaje o něm Biskupství zpracovává a proč, dále má právo na přístup k těmto údajům, na jejich doplnění, aktualizaci či upřesnění. Proti zpracování osobních údajů lze v odůvodněných případech vznést námitku, požádat o výmaz či omezení zpracování. Ve všech </w:t>
      </w:r>
      <w:r w:rsidRPr="009754B9">
        <w:rPr>
          <w:rFonts w:ascii="Century Schoolbook" w:hAnsi="Century Schoolbook"/>
          <w:sz w:val="22"/>
          <w:szCs w:val="22"/>
        </w:rPr>
        <w:lastRenderedPageBreak/>
        <w:t>záležitostech ochrany osobních údajů se mohou uchazeči obracet na pověřence pro GDPR, jehož kontaktní údaje naleznou na webových stránkách bihk.cz v sekci Kontakt. Se stížnostmi se Uchazeči mohou obracet na Úřad pro ochranu osobních údajů.</w:t>
      </w:r>
    </w:p>
    <w:p w:rsidR="009754B9" w:rsidRPr="009754B9" w:rsidRDefault="009754B9" w:rsidP="009754B9">
      <w:pPr>
        <w:spacing w:before="60"/>
        <w:jc w:val="both"/>
        <w:rPr>
          <w:rFonts w:ascii="Century Schoolbook" w:hAnsi="Century Schoolbook" w:cs="Arial"/>
          <w:sz w:val="22"/>
          <w:szCs w:val="22"/>
        </w:rPr>
      </w:pPr>
      <w:r w:rsidRPr="009754B9">
        <w:rPr>
          <w:rFonts w:ascii="Century Schoolbook" w:hAnsi="Century Schoolbook" w:cs="Arial"/>
          <w:sz w:val="22"/>
          <w:szCs w:val="22"/>
        </w:rPr>
        <w:t xml:space="preserve">Biskupství královéhradecké si vyhrazuje právo prodloužit výběrové řízení, případně neobsadit pracovní pozici, pokud uchazeči nenaplní očekávání organizace. </w:t>
      </w:r>
    </w:p>
    <w:p w:rsidR="009754B9" w:rsidRPr="00A54023" w:rsidRDefault="009754B9" w:rsidP="009754B9">
      <w:pPr>
        <w:spacing w:after="120"/>
        <w:jc w:val="both"/>
        <w:rPr>
          <w:rFonts w:ascii="Century Schoolbook" w:hAnsi="Century Schoolbook" w:cs="Arial"/>
          <w:color w:val="333333"/>
          <w:sz w:val="22"/>
          <w:szCs w:val="22"/>
        </w:rPr>
      </w:pPr>
    </w:p>
    <w:sectPr w:rsidR="009754B9" w:rsidRPr="00A54023" w:rsidSect="00A54023">
      <w:headerReference w:type="default" r:id="rId9"/>
      <w:pgSz w:w="11906" w:h="16838" w:code="9"/>
      <w:pgMar w:top="69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CDF" w:rsidRDefault="00013CDF">
      <w:r>
        <w:separator/>
      </w:r>
    </w:p>
  </w:endnote>
  <w:endnote w:type="continuationSeparator" w:id="0">
    <w:p w:rsidR="00013CDF" w:rsidRDefault="0001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TKaiti">
    <w:altName w:val="Arial Unicode MS"/>
    <w:charset w:val="86"/>
    <w:family w:val="auto"/>
    <w:pitch w:val="variable"/>
    <w:sig w:usb0="00000287" w:usb1="080F0000" w:usb2="00000010" w:usb3="00000000" w:csb0="000400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CDF" w:rsidRDefault="00013CDF">
      <w:r>
        <w:separator/>
      </w:r>
    </w:p>
  </w:footnote>
  <w:footnote w:type="continuationSeparator" w:id="0">
    <w:p w:rsidR="00013CDF" w:rsidRDefault="00013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023" w:rsidRPr="00AC7A08" w:rsidRDefault="00A54023" w:rsidP="00A54023">
    <w:pPr>
      <w:spacing w:line="20" w:lineRule="atLeast"/>
      <w:jc w:val="right"/>
      <w:rPr>
        <w:rFonts w:ascii="Century Schoolbook" w:eastAsia="STKaiti" w:hAnsi="Century Schoolbook" w:cs="Andalus"/>
        <w:b/>
        <w:smallCaps/>
        <w:color w:val="969696"/>
        <w:sz w:val="44"/>
        <w:szCs w:val="44"/>
      </w:rPr>
    </w:pPr>
    <w:r>
      <w:rPr>
        <w:noProof/>
      </w:rPr>
      <w:drawing>
        <wp:anchor distT="0" distB="0" distL="114300" distR="114300" simplePos="0" relativeHeight="251659264" behindDoc="0" locked="0" layoutInCell="1" allowOverlap="1" wp14:anchorId="3C61A59A" wp14:editId="091AE2D6">
          <wp:simplePos x="0" y="0"/>
          <wp:positionH relativeFrom="column">
            <wp:posOffset>0</wp:posOffset>
          </wp:positionH>
          <wp:positionV relativeFrom="paragraph">
            <wp:posOffset>-41275</wp:posOffset>
          </wp:positionV>
          <wp:extent cx="942975" cy="1171575"/>
          <wp:effectExtent l="0" t="0" r="9525" b="9525"/>
          <wp:wrapNone/>
          <wp:docPr id="9" name="obrázek 3" descr="hl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A08">
      <w:rPr>
        <w:rFonts w:ascii="Century Schoolbook" w:eastAsia="STKaiti" w:hAnsi="Century Schoolbook" w:cs="Andalus"/>
        <w:b/>
        <w:smallCaps/>
        <w:color w:val="969696"/>
        <w:sz w:val="44"/>
        <w:szCs w:val="44"/>
      </w:rPr>
      <w:t>biskupství královéhradecké</w:t>
    </w:r>
  </w:p>
  <w:p w:rsidR="00A54023" w:rsidRPr="002C68F7" w:rsidRDefault="00A54023" w:rsidP="00A54023">
    <w:pPr>
      <w:spacing w:line="20" w:lineRule="atLeast"/>
      <w:jc w:val="right"/>
      <w:rPr>
        <w:rFonts w:eastAsia="STKaiti" w:cs="Andalus"/>
        <w:b/>
        <w:smallCaps/>
        <w:color w:val="969696"/>
        <w:sz w:val="16"/>
        <w:szCs w:val="16"/>
      </w:rPr>
    </w:pPr>
  </w:p>
  <w:p w:rsidR="00A54023" w:rsidRDefault="00A54023" w:rsidP="00A54023">
    <w:pPr>
      <w:spacing w:after="20" w:line="20" w:lineRule="atLeast"/>
      <w:jc w:val="right"/>
      <w:rPr>
        <w:rFonts w:ascii="Century Schoolbook" w:hAnsi="Century Schoolbook"/>
        <w:color w:val="808080"/>
        <w:sz w:val="16"/>
        <w:szCs w:val="16"/>
      </w:rPr>
    </w:pPr>
    <w:r w:rsidRPr="00905A01">
      <w:rPr>
        <w:rFonts w:ascii="Century Schoolbook" w:hAnsi="Century Schoolbook"/>
        <w:color w:val="808080"/>
        <w:sz w:val="16"/>
        <w:szCs w:val="16"/>
      </w:rPr>
      <w:t>Velké náměstí 35, 500 01 Hradec Králové, tel.: 495 063</w:t>
    </w:r>
    <w:r>
      <w:rPr>
        <w:rFonts w:ascii="Century Schoolbook" w:hAnsi="Century Schoolbook"/>
        <w:color w:val="808080"/>
        <w:sz w:val="16"/>
        <w:szCs w:val="16"/>
      </w:rPr>
      <w:t> </w:t>
    </w:r>
    <w:r w:rsidRPr="00905A01">
      <w:rPr>
        <w:rFonts w:ascii="Century Schoolbook" w:hAnsi="Century Schoolbook"/>
        <w:color w:val="808080"/>
        <w:sz w:val="16"/>
        <w:szCs w:val="16"/>
      </w:rPr>
      <w:t>6</w:t>
    </w:r>
    <w:r>
      <w:rPr>
        <w:rFonts w:ascii="Century Schoolbook" w:hAnsi="Century Schoolbook"/>
        <w:color w:val="808080"/>
        <w:sz w:val="16"/>
        <w:szCs w:val="16"/>
      </w:rPr>
      <w:t>04, personalni</w:t>
    </w:r>
    <w:r w:rsidRPr="00905A01">
      <w:rPr>
        <w:rFonts w:ascii="Century Schoolbook" w:hAnsi="Century Schoolbook" w:cs="Arial"/>
        <w:color w:val="808080"/>
        <w:sz w:val="16"/>
        <w:szCs w:val="16"/>
      </w:rPr>
      <w:t>@</w:t>
    </w:r>
    <w:r w:rsidRPr="00905A01">
      <w:rPr>
        <w:rFonts w:ascii="Century Schoolbook" w:hAnsi="Century Schoolbook"/>
        <w:color w:val="808080"/>
        <w:sz w:val="16"/>
        <w:szCs w:val="16"/>
      </w:rPr>
      <w:t>bihk.cz</w:t>
    </w:r>
  </w:p>
  <w:p w:rsidR="00A54023" w:rsidRPr="00452CC1" w:rsidRDefault="00A54023" w:rsidP="00A54023">
    <w:pPr>
      <w:spacing w:line="20" w:lineRule="atLeast"/>
      <w:jc w:val="right"/>
      <w:rPr>
        <w:rFonts w:ascii="Century Schoolbook" w:hAnsi="Century Schoolbook"/>
        <w:color w:val="808080"/>
        <w:sz w:val="16"/>
        <w:szCs w:val="16"/>
      </w:rPr>
    </w:pPr>
    <w:r w:rsidRPr="00452CC1">
      <w:rPr>
        <w:rFonts w:ascii="Century Schoolbook" w:hAnsi="Century Schoolbook"/>
        <w:color w:val="808080"/>
        <w:sz w:val="16"/>
        <w:szCs w:val="16"/>
      </w:rPr>
      <w:t>IČ: 00445134</w:t>
    </w:r>
  </w:p>
  <w:p w:rsidR="00A54023" w:rsidRDefault="00A54023" w:rsidP="00A54023">
    <w:pPr>
      <w:tabs>
        <w:tab w:val="left" w:pos="2160"/>
        <w:tab w:val="right" w:pos="9071"/>
      </w:tabs>
      <w:jc w:val="right"/>
      <w:rPr>
        <w:rFonts w:ascii="Century Schoolbook" w:hAnsi="Century Schoolbook"/>
        <w:color w:val="969696"/>
        <w:sz w:val="16"/>
        <w:szCs w:val="16"/>
      </w:rPr>
    </w:pPr>
  </w:p>
  <w:p w:rsidR="00A54023" w:rsidRDefault="00A5402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14B84"/>
    <w:multiLevelType w:val="hybridMultilevel"/>
    <w:tmpl w:val="A334858C"/>
    <w:lvl w:ilvl="0" w:tplc="42E81854">
      <w:start w:val="1"/>
      <w:numFmt w:val="bullet"/>
      <w:lvlText w:val=""/>
      <w:lvlJc w:val="left"/>
      <w:pPr>
        <w:tabs>
          <w:tab w:val="num" w:pos="397"/>
        </w:tabs>
        <w:ind w:left="720" w:hanging="72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45336930"/>
    <w:multiLevelType w:val="hybridMultilevel"/>
    <w:tmpl w:val="53BCEF02"/>
    <w:lvl w:ilvl="0" w:tplc="42E81854">
      <w:start w:val="1"/>
      <w:numFmt w:val="bullet"/>
      <w:lvlText w:val=""/>
      <w:lvlJc w:val="left"/>
      <w:pPr>
        <w:tabs>
          <w:tab w:val="num" w:pos="397"/>
        </w:tabs>
        <w:ind w:left="720" w:hanging="72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A73C5A84">
      <w:numFmt w:val="bullet"/>
      <w:lvlText w:val=""/>
      <w:lvlJc w:val="left"/>
      <w:pPr>
        <w:ind w:left="2160" w:hanging="360"/>
      </w:pPr>
      <w:rPr>
        <w:rFonts w:ascii="Symbol" w:eastAsia="Times New Roman" w:hAnsi="Symbol"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711E69AE"/>
    <w:multiLevelType w:val="hybridMultilevel"/>
    <w:tmpl w:val="AC3C08FE"/>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B">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CC"/>
    <w:rsid w:val="00004903"/>
    <w:rsid w:val="000069B4"/>
    <w:rsid w:val="00013CDF"/>
    <w:rsid w:val="00045AE4"/>
    <w:rsid w:val="00050D9F"/>
    <w:rsid w:val="00051713"/>
    <w:rsid w:val="0007717A"/>
    <w:rsid w:val="00091467"/>
    <w:rsid w:val="000B561A"/>
    <w:rsid w:val="000F55CA"/>
    <w:rsid w:val="0010409F"/>
    <w:rsid w:val="0010799D"/>
    <w:rsid w:val="00134A76"/>
    <w:rsid w:val="0015472F"/>
    <w:rsid w:val="00163AC7"/>
    <w:rsid w:val="00165136"/>
    <w:rsid w:val="00171529"/>
    <w:rsid w:val="00194764"/>
    <w:rsid w:val="001965DE"/>
    <w:rsid w:val="00196D08"/>
    <w:rsid w:val="001A028F"/>
    <w:rsid w:val="001C64FE"/>
    <w:rsid w:val="001F335C"/>
    <w:rsid w:val="00200F66"/>
    <w:rsid w:val="002115BD"/>
    <w:rsid w:val="0029627F"/>
    <w:rsid w:val="002C5FBA"/>
    <w:rsid w:val="002C68F7"/>
    <w:rsid w:val="002D1140"/>
    <w:rsid w:val="002D6FD7"/>
    <w:rsid w:val="0030375D"/>
    <w:rsid w:val="003212E1"/>
    <w:rsid w:val="00381D96"/>
    <w:rsid w:val="0038628A"/>
    <w:rsid w:val="003E7CAC"/>
    <w:rsid w:val="003F71A4"/>
    <w:rsid w:val="00414781"/>
    <w:rsid w:val="00437F69"/>
    <w:rsid w:val="00452CC1"/>
    <w:rsid w:val="00455579"/>
    <w:rsid w:val="004C0A0C"/>
    <w:rsid w:val="004D3577"/>
    <w:rsid w:val="004E784C"/>
    <w:rsid w:val="00514314"/>
    <w:rsid w:val="00531FFB"/>
    <w:rsid w:val="00545142"/>
    <w:rsid w:val="0056463E"/>
    <w:rsid w:val="00567396"/>
    <w:rsid w:val="005B5FA5"/>
    <w:rsid w:val="005F1EC5"/>
    <w:rsid w:val="00637090"/>
    <w:rsid w:val="007257B2"/>
    <w:rsid w:val="00732AFA"/>
    <w:rsid w:val="007605D0"/>
    <w:rsid w:val="0076461A"/>
    <w:rsid w:val="00820762"/>
    <w:rsid w:val="00836C97"/>
    <w:rsid w:val="00864D01"/>
    <w:rsid w:val="0089789B"/>
    <w:rsid w:val="008B3BC0"/>
    <w:rsid w:val="008E44D7"/>
    <w:rsid w:val="0090230B"/>
    <w:rsid w:val="009024BB"/>
    <w:rsid w:val="00905A01"/>
    <w:rsid w:val="00906B54"/>
    <w:rsid w:val="009077FF"/>
    <w:rsid w:val="00924874"/>
    <w:rsid w:val="00945454"/>
    <w:rsid w:val="00946517"/>
    <w:rsid w:val="0094751D"/>
    <w:rsid w:val="00974B2C"/>
    <w:rsid w:val="009754B9"/>
    <w:rsid w:val="0097699A"/>
    <w:rsid w:val="009A5295"/>
    <w:rsid w:val="00A30819"/>
    <w:rsid w:val="00A46DCC"/>
    <w:rsid w:val="00A54023"/>
    <w:rsid w:val="00A64FCD"/>
    <w:rsid w:val="00A75E6B"/>
    <w:rsid w:val="00A82626"/>
    <w:rsid w:val="00A86914"/>
    <w:rsid w:val="00AA5BEB"/>
    <w:rsid w:val="00AB35FD"/>
    <w:rsid w:val="00AC5DBA"/>
    <w:rsid w:val="00AC7A08"/>
    <w:rsid w:val="00AE4670"/>
    <w:rsid w:val="00AF2410"/>
    <w:rsid w:val="00AF6831"/>
    <w:rsid w:val="00B1312E"/>
    <w:rsid w:val="00B26E97"/>
    <w:rsid w:val="00B44158"/>
    <w:rsid w:val="00B44ADE"/>
    <w:rsid w:val="00B63177"/>
    <w:rsid w:val="00C06214"/>
    <w:rsid w:val="00C07198"/>
    <w:rsid w:val="00C3512C"/>
    <w:rsid w:val="00C9087B"/>
    <w:rsid w:val="00C925D1"/>
    <w:rsid w:val="00CF66F0"/>
    <w:rsid w:val="00D16A08"/>
    <w:rsid w:val="00D461A4"/>
    <w:rsid w:val="00D4630B"/>
    <w:rsid w:val="00D50EAA"/>
    <w:rsid w:val="00D85E1D"/>
    <w:rsid w:val="00DB1D2B"/>
    <w:rsid w:val="00DC2919"/>
    <w:rsid w:val="00E0408B"/>
    <w:rsid w:val="00E272CD"/>
    <w:rsid w:val="00F36A96"/>
    <w:rsid w:val="00F43661"/>
    <w:rsid w:val="00F6622F"/>
    <w:rsid w:val="00FF15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E34A560A-9D47-408B-AB67-913FA660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415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A46DCC"/>
    <w:pPr>
      <w:tabs>
        <w:tab w:val="center" w:pos="4536"/>
        <w:tab w:val="right" w:pos="9072"/>
      </w:tabs>
    </w:pPr>
  </w:style>
  <w:style w:type="paragraph" w:styleId="Zpat">
    <w:name w:val="footer"/>
    <w:basedOn w:val="Normln"/>
    <w:rsid w:val="00A46DCC"/>
    <w:pPr>
      <w:tabs>
        <w:tab w:val="center" w:pos="4536"/>
        <w:tab w:val="right" w:pos="9072"/>
      </w:tabs>
    </w:pPr>
  </w:style>
  <w:style w:type="character" w:customStyle="1" w:styleId="st1">
    <w:name w:val="st1"/>
    <w:basedOn w:val="Standardnpsmoodstavce"/>
    <w:rsid w:val="00A46DCC"/>
  </w:style>
  <w:style w:type="character" w:styleId="Hypertextovodkaz">
    <w:name w:val="Hyperlink"/>
    <w:rsid w:val="00B63177"/>
    <w:rPr>
      <w:color w:val="0000FF"/>
      <w:u w:val="single"/>
    </w:rPr>
  </w:style>
  <w:style w:type="paragraph" w:styleId="Textbubliny">
    <w:name w:val="Balloon Text"/>
    <w:basedOn w:val="Normln"/>
    <w:link w:val="TextbublinyChar"/>
    <w:rsid w:val="0038628A"/>
    <w:rPr>
      <w:rFonts w:ascii="Segoe UI" w:hAnsi="Segoe UI" w:cs="Segoe UI"/>
      <w:sz w:val="18"/>
      <w:szCs w:val="18"/>
    </w:rPr>
  </w:style>
  <w:style w:type="character" w:customStyle="1" w:styleId="TextbublinyChar">
    <w:name w:val="Text bubliny Char"/>
    <w:link w:val="Textbubliny"/>
    <w:rsid w:val="0038628A"/>
    <w:rPr>
      <w:rFonts w:ascii="Segoe UI" w:hAnsi="Segoe UI" w:cs="Segoe UI"/>
      <w:sz w:val="18"/>
      <w:szCs w:val="18"/>
    </w:rPr>
  </w:style>
  <w:style w:type="paragraph" w:styleId="Odstavecseseznamem">
    <w:name w:val="List Paragraph"/>
    <w:basedOn w:val="Normln"/>
    <w:uiPriority w:val="34"/>
    <w:qFormat/>
    <w:rsid w:val="00975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066">
      <w:bodyDiv w:val="1"/>
      <w:marLeft w:val="0"/>
      <w:marRight w:val="0"/>
      <w:marTop w:val="0"/>
      <w:marBottom w:val="0"/>
      <w:divBdr>
        <w:top w:val="none" w:sz="0" w:space="0" w:color="auto"/>
        <w:left w:val="none" w:sz="0" w:space="0" w:color="auto"/>
        <w:bottom w:val="none" w:sz="0" w:space="0" w:color="auto"/>
        <w:right w:val="none" w:sz="0" w:space="0" w:color="auto"/>
      </w:divBdr>
    </w:div>
    <w:div w:id="106588111">
      <w:bodyDiv w:val="1"/>
      <w:marLeft w:val="0"/>
      <w:marRight w:val="0"/>
      <w:marTop w:val="0"/>
      <w:marBottom w:val="0"/>
      <w:divBdr>
        <w:top w:val="none" w:sz="0" w:space="0" w:color="auto"/>
        <w:left w:val="none" w:sz="0" w:space="0" w:color="auto"/>
        <w:bottom w:val="none" w:sz="0" w:space="0" w:color="auto"/>
        <w:right w:val="none" w:sz="0" w:space="0" w:color="auto"/>
      </w:divBdr>
    </w:div>
    <w:div w:id="149566180">
      <w:bodyDiv w:val="1"/>
      <w:marLeft w:val="0"/>
      <w:marRight w:val="0"/>
      <w:marTop w:val="0"/>
      <w:marBottom w:val="0"/>
      <w:divBdr>
        <w:top w:val="none" w:sz="0" w:space="0" w:color="auto"/>
        <w:left w:val="none" w:sz="0" w:space="0" w:color="auto"/>
        <w:bottom w:val="none" w:sz="0" w:space="0" w:color="auto"/>
        <w:right w:val="none" w:sz="0" w:space="0" w:color="auto"/>
      </w:divBdr>
    </w:div>
    <w:div w:id="1102723706">
      <w:bodyDiv w:val="1"/>
      <w:marLeft w:val="0"/>
      <w:marRight w:val="0"/>
      <w:marTop w:val="0"/>
      <w:marBottom w:val="0"/>
      <w:divBdr>
        <w:top w:val="none" w:sz="0" w:space="0" w:color="auto"/>
        <w:left w:val="none" w:sz="0" w:space="0" w:color="auto"/>
        <w:bottom w:val="none" w:sz="0" w:space="0" w:color="auto"/>
        <w:right w:val="none" w:sz="0" w:space="0" w:color="auto"/>
      </w:divBdr>
    </w:div>
    <w:div w:id="1550991689">
      <w:bodyDiv w:val="1"/>
      <w:marLeft w:val="0"/>
      <w:marRight w:val="0"/>
      <w:marTop w:val="0"/>
      <w:marBottom w:val="0"/>
      <w:divBdr>
        <w:top w:val="none" w:sz="0" w:space="0" w:color="auto"/>
        <w:left w:val="none" w:sz="0" w:space="0" w:color="auto"/>
        <w:bottom w:val="none" w:sz="0" w:space="0" w:color="auto"/>
        <w:right w:val="none" w:sz="0" w:space="0" w:color="auto"/>
      </w:divBdr>
    </w:div>
    <w:div w:id="1651248560">
      <w:bodyDiv w:val="1"/>
      <w:marLeft w:val="0"/>
      <w:marRight w:val="0"/>
      <w:marTop w:val="0"/>
      <w:marBottom w:val="0"/>
      <w:divBdr>
        <w:top w:val="none" w:sz="0" w:space="0" w:color="auto"/>
        <w:left w:val="none" w:sz="0" w:space="0" w:color="auto"/>
        <w:bottom w:val="none" w:sz="0" w:space="0" w:color="auto"/>
        <w:right w:val="none" w:sz="0" w:space="0" w:color="auto"/>
      </w:divBdr>
    </w:div>
    <w:div w:id="169306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alni@bih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9D389-6251-4752-8A19-C0DC3700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373</Words>
  <Characters>2357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V Hradci Králové dne</vt:lpstr>
    </vt:vector>
  </TitlesOfParts>
  <Company>Biskupství královéhradecké</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Hradci Králové dne</dc:title>
  <dc:subject/>
  <dc:creator>psuchomel</dc:creator>
  <cp:keywords/>
  <dc:description/>
  <cp:lastModifiedBy>Blažková Taťána Ing.</cp:lastModifiedBy>
  <cp:revision>8</cp:revision>
  <cp:lastPrinted>2016-04-01T11:10:00Z</cp:lastPrinted>
  <dcterms:created xsi:type="dcterms:W3CDTF">2019-10-14T11:37:00Z</dcterms:created>
  <dcterms:modified xsi:type="dcterms:W3CDTF">2019-10-15T06:04:00Z</dcterms:modified>
</cp:coreProperties>
</file>