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F37B83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237" w:type="dxa"/>
          </w:tcPr>
          <w:p w:rsidR="00F37B83" w:rsidRDefault="00401DCE">
            <w:r>
              <w:t>Odesílatel</w:t>
            </w:r>
            <w:r w:rsidR="00F37B83">
              <w:t>:</w:t>
            </w:r>
          </w:p>
          <w:p w:rsidR="00F37B83" w:rsidRDefault="00F37B83">
            <w:pPr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F37B83" w:rsidRDefault="00F37B83">
            <w:pPr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F37B83" w:rsidRDefault="00F37B83"/>
        </w:tc>
        <w:tc>
          <w:tcPr>
            <w:tcW w:w="4026" w:type="dxa"/>
          </w:tcPr>
          <w:p w:rsidR="00F37B83" w:rsidRPr="005844D6" w:rsidRDefault="005844D6" w:rsidP="007857CD">
            <w:pPr>
              <w:spacing w:before="2040" w:after="0" w:line="264" w:lineRule="auto"/>
              <w:jc w:val="left"/>
              <w:rPr>
                <w:sz w:val="24"/>
                <w:szCs w:val="24"/>
              </w:rPr>
            </w:pPr>
            <w:r w:rsidRPr="005844D6">
              <w:rPr>
                <w:b/>
                <w:bCs/>
                <w:sz w:val="24"/>
                <w:szCs w:val="24"/>
              </w:rPr>
              <w:t>Biskupství královéhradecké</w:t>
            </w:r>
            <w:r w:rsidRPr="005844D6">
              <w:rPr>
                <w:b/>
                <w:bCs/>
                <w:smallCaps/>
                <w:sz w:val="24"/>
                <w:szCs w:val="24"/>
              </w:rPr>
              <w:br/>
              <w:t>D</w:t>
            </w:r>
            <w:r w:rsidR="007857CD">
              <w:rPr>
                <w:b/>
                <w:bCs/>
                <w:sz w:val="24"/>
                <w:szCs w:val="24"/>
              </w:rPr>
              <w:t>iecézní církevní soud</w:t>
            </w:r>
            <w:r w:rsidR="007857CD">
              <w:rPr>
                <w:b/>
                <w:bCs/>
                <w:sz w:val="24"/>
                <w:szCs w:val="24"/>
              </w:rPr>
              <w:br/>
              <w:t>Velké n</w:t>
            </w:r>
            <w:r w:rsidRPr="005844D6">
              <w:rPr>
                <w:b/>
                <w:bCs/>
                <w:sz w:val="24"/>
                <w:szCs w:val="24"/>
              </w:rPr>
              <w:t>áměstí 35</w:t>
            </w:r>
            <w:r w:rsidRPr="005844D6">
              <w:rPr>
                <w:b/>
                <w:bCs/>
                <w:sz w:val="24"/>
                <w:szCs w:val="24"/>
              </w:rPr>
              <w:br/>
            </w:r>
            <w:r w:rsidRPr="005844D6">
              <w:rPr>
                <w:b/>
                <w:bCs/>
                <w:caps/>
                <w:sz w:val="24"/>
                <w:szCs w:val="24"/>
              </w:rPr>
              <w:t>500 01 Hradec Králové</w:t>
            </w:r>
          </w:p>
        </w:tc>
      </w:tr>
    </w:tbl>
    <w:p w:rsidR="00E65B52" w:rsidRDefault="00F37B83" w:rsidP="00F7104F">
      <w:pPr>
        <w:tabs>
          <w:tab w:val="left" w:leader="dot" w:pos="7938"/>
          <w:tab w:val="right" w:leader="dot" w:pos="10205"/>
        </w:tabs>
        <w:spacing w:before="360"/>
        <w:ind w:left="5103"/>
        <w:jc w:val="left"/>
      </w:pPr>
      <w:r>
        <w:t xml:space="preserve">V </w:t>
      </w:r>
      <w:r>
        <w:tab/>
        <w:t xml:space="preserve"> </w:t>
      </w:r>
      <w:proofErr w:type="gramStart"/>
      <w:r>
        <w:t>dne</w:t>
      </w:r>
      <w:proofErr w:type="gramEnd"/>
      <w:r>
        <w:t xml:space="preserve"> </w:t>
      </w:r>
      <w:r>
        <w:tab/>
      </w:r>
    </w:p>
    <w:p w:rsidR="00F37B83" w:rsidRDefault="00E65B52" w:rsidP="00E65B52">
      <w:pPr>
        <w:tabs>
          <w:tab w:val="left" w:leader="dot" w:pos="7938"/>
          <w:tab w:val="right" w:leader="dot" w:pos="10205"/>
        </w:tabs>
        <w:spacing w:before="100" w:beforeAutospacing="1"/>
        <w:ind w:left="5103"/>
        <w:jc w:val="left"/>
      </w:pPr>
      <w:r>
        <w:t xml:space="preserve">Č. j.: </w:t>
      </w:r>
      <w:r>
        <w:tab/>
      </w:r>
    </w:p>
    <w:p w:rsidR="00F37B83" w:rsidRDefault="00F37B83" w:rsidP="00F7104F">
      <w:pPr>
        <w:spacing w:before="240"/>
        <w:ind w:left="680" w:hanging="680"/>
        <w:jc w:val="left"/>
        <w:rPr>
          <w:sz w:val="24"/>
          <w:szCs w:val="24"/>
        </w:rPr>
      </w:pPr>
      <w:r>
        <w:rPr>
          <w:sz w:val="24"/>
          <w:szCs w:val="24"/>
        </w:rPr>
        <w:t>Věc: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Žádost o odloučení manželů za trvání manželství (</w:t>
      </w:r>
      <w:proofErr w:type="spellStart"/>
      <w:r>
        <w:rPr>
          <w:b/>
          <w:bCs/>
          <w:sz w:val="24"/>
          <w:szCs w:val="24"/>
        </w:rPr>
        <w:t>separatio</w:t>
      </w:r>
      <w:proofErr w:type="spellEnd"/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br/>
        <w:t>a o dovolení k přijímání svátostí</w:t>
      </w:r>
    </w:p>
    <w:p w:rsidR="00F37B83" w:rsidRDefault="00F37B83">
      <w:pPr>
        <w:spacing w:before="360"/>
        <w:rPr>
          <w:b/>
          <w:bCs/>
        </w:rPr>
      </w:pPr>
      <w:r>
        <w:rPr>
          <w:b/>
          <w:bCs/>
        </w:rPr>
        <w:t>Žádám o odloučení mého níže uvedeného manželství:</w:t>
      </w:r>
    </w:p>
    <w:p w:rsidR="00F37B83" w:rsidRDefault="00F7104F" w:rsidP="00F7104F">
      <w:pPr>
        <w:tabs>
          <w:tab w:val="center" w:pos="5103"/>
          <w:tab w:val="center" w:pos="8505"/>
        </w:tabs>
        <w:spacing w:before="120"/>
      </w:pPr>
      <w:r>
        <w:t>Základní údaje:</w:t>
      </w:r>
      <w:r>
        <w:tab/>
        <w:t>žadatel</w:t>
      </w:r>
      <w:r>
        <w:tab/>
        <w:t>nežádající strana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Titul, jméno a příjmení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  <w:ind w:left="57"/>
              <w:jc w:val="left"/>
            </w:pPr>
            <w:r>
              <w:t>Rodné příjmení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  <w:ind w:left="57"/>
              <w:jc w:val="left"/>
            </w:pPr>
            <w:r>
              <w:t>Datum, místo</w:t>
            </w:r>
            <w:r>
              <w:br/>
              <w:t xml:space="preserve">a obřad křtu </w:t>
            </w:r>
            <w:r>
              <w:rPr>
                <w:i/>
                <w:iCs/>
              </w:rPr>
              <w:t>(ve které církvi)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  <w:rPr>
                <w:i/>
                <w:iCs/>
              </w:rPr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7104F">
            <w:pPr>
              <w:spacing w:before="60"/>
              <w:ind w:left="57"/>
              <w:jc w:val="left"/>
            </w:pPr>
            <w:r>
              <w:t>Stav před uzavřením</w:t>
            </w:r>
            <w:r>
              <w:br/>
              <w:t>tohoto manželství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  <w:rPr>
                <w:i/>
                <w:iCs/>
              </w:rPr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7104F">
            <w:pPr>
              <w:spacing w:before="60" w:after="20"/>
              <w:ind w:left="57"/>
              <w:jc w:val="left"/>
            </w:pPr>
            <w:r>
              <w:t>Nynější stav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7104F">
            <w:pPr>
              <w:spacing w:before="60"/>
              <w:ind w:left="57"/>
              <w:jc w:val="left"/>
              <w:rPr>
                <w:spacing w:val="0"/>
              </w:rPr>
            </w:pPr>
            <w:r>
              <w:t xml:space="preserve">Bydliště </w:t>
            </w:r>
            <w:r w:rsidRPr="00F7104F">
              <w:rPr>
                <w:spacing w:val="0"/>
              </w:rPr>
              <w:t xml:space="preserve">(ulice, </w:t>
            </w:r>
            <w:proofErr w:type="gramStart"/>
            <w:r w:rsidRPr="00F7104F">
              <w:rPr>
                <w:spacing w:val="0"/>
              </w:rPr>
              <w:t>č.p.</w:t>
            </w:r>
            <w:proofErr w:type="gramEnd"/>
            <w:r w:rsidR="00585BF9">
              <w:rPr>
                <w:spacing w:val="0"/>
              </w:rPr>
              <w:t>,</w:t>
            </w:r>
            <w:r w:rsidRPr="00F7104F">
              <w:rPr>
                <w:spacing w:val="0"/>
              </w:rPr>
              <w:t xml:space="preserve"> </w:t>
            </w:r>
            <w:r w:rsidR="00585BF9" w:rsidRPr="00F7104F">
              <w:rPr>
                <w:smallCaps/>
                <w:spacing w:val="0"/>
              </w:rPr>
              <w:t>PSČ</w:t>
            </w:r>
            <w:r>
              <w:rPr>
                <w:spacing w:val="0"/>
              </w:rPr>
              <w:t>,</w:t>
            </w:r>
            <w:r w:rsidRPr="00F7104F">
              <w:rPr>
                <w:spacing w:val="0"/>
              </w:rPr>
              <w:t xml:space="preserve"> město)</w:t>
            </w:r>
          </w:p>
          <w:p w:rsidR="00F7104F" w:rsidRDefault="00F7104F">
            <w:pPr>
              <w:spacing w:before="60"/>
              <w:ind w:left="57"/>
              <w:jc w:val="left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7104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7104F" w:rsidRDefault="00D05AE9" w:rsidP="00F7104F">
            <w:pPr>
              <w:spacing w:before="60"/>
              <w:jc w:val="left"/>
            </w:pPr>
            <w:r>
              <w:rPr>
                <w:spacing w:val="0"/>
              </w:rPr>
              <w:t>Telefon, e</w:t>
            </w:r>
            <w:r w:rsidR="00F7104F">
              <w:rPr>
                <w:spacing w:val="0"/>
              </w:rPr>
              <w:t>-mail</w:t>
            </w:r>
            <w:r>
              <w:rPr>
                <w:spacing w:val="0"/>
              </w:rPr>
              <w:t>: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7104F" w:rsidRDefault="00F7104F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7104F" w:rsidRDefault="00F7104F">
            <w:pPr>
              <w:spacing w:before="60"/>
            </w:pPr>
          </w:p>
        </w:tc>
      </w:tr>
    </w:tbl>
    <w:p w:rsidR="00F37B83" w:rsidRDefault="00F37B83">
      <w:pPr>
        <w:tabs>
          <w:tab w:val="right" w:leader="dot" w:pos="10206"/>
        </w:tabs>
        <w:spacing w:before="240"/>
      </w:pPr>
      <w:r>
        <w:t xml:space="preserve">Datum a místo uzavření odlučovaného manželství: </w:t>
      </w:r>
      <w:r>
        <w:tab/>
      </w:r>
    </w:p>
    <w:p w:rsidR="00F37B83" w:rsidRDefault="00F37B83">
      <w:pPr>
        <w:tabs>
          <w:tab w:val="right" w:leader="dot" w:pos="10206"/>
        </w:tabs>
        <w:spacing w:before="120"/>
      </w:pPr>
      <w:r>
        <w:t xml:space="preserve">Forma uzavření manželství </w:t>
      </w:r>
      <w:r>
        <w:rPr>
          <w:i/>
          <w:iCs/>
        </w:rPr>
        <w:t>(v katolické církvi, jiné církvi, civilně):</w:t>
      </w:r>
      <w:r>
        <w:t xml:space="preserve"> </w:t>
      </w:r>
      <w:r>
        <w:tab/>
      </w:r>
    </w:p>
    <w:p w:rsidR="00F37B83" w:rsidRDefault="00F37B83">
      <w:pPr>
        <w:spacing w:before="120"/>
      </w:pPr>
      <w:r>
        <w:t>V případě, že manželství bylo rozvedeno: pak manželství bylo rozvedeno rozsudkem</w:t>
      </w:r>
    </w:p>
    <w:p w:rsidR="00F37B83" w:rsidRDefault="00F37B83" w:rsidP="007857CD">
      <w:pPr>
        <w:tabs>
          <w:tab w:val="left" w:leader="dot" w:pos="7655"/>
          <w:tab w:val="right" w:leader="dot" w:pos="10205"/>
        </w:tabs>
        <w:spacing w:before="60" w:line="360" w:lineRule="auto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</w:t>
      </w:r>
      <w:proofErr w:type="gramStart"/>
      <w:r>
        <w:t xml:space="preserve">soudu v </w:t>
      </w:r>
      <w:r>
        <w:tab/>
        <w:t xml:space="preserve"> ze</w:t>
      </w:r>
      <w:proofErr w:type="gramEnd"/>
      <w:r>
        <w:t xml:space="preserve"> dne </w:t>
      </w:r>
      <w:r>
        <w:tab/>
      </w:r>
    </w:p>
    <w:p w:rsidR="00F37B83" w:rsidRDefault="00F37B83">
      <w:pPr>
        <w:tabs>
          <w:tab w:val="left" w:leader="dot" w:pos="2552"/>
          <w:tab w:val="right" w:leader="dot" w:pos="7371"/>
        </w:tabs>
        <w:spacing w:before="60"/>
        <w:jc w:val="left"/>
      </w:pPr>
      <w:r>
        <w:t xml:space="preserve">čj. </w:t>
      </w:r>
      <w:r>
        <w:tab/>
        <w:t xml:space="preserve">, který nabyl právní moci dne </w:t>
      </w:r>
      <w:r>
        <w:tab/>
        <w:t xml:space="preserve"> </w:t>
      </w:r>
      <w:r w:rsidRPr="007857CD">
        <w:rPr>
          <w:bCs/>
        </w:rPr>
        <w:t>.</w:t>
      </w:r>
    </w:p>
    <w:p w:rsidR="00F37B83" w:rsidRDefault="00F37B83">
      <w:pPr>
        <w:spacing w:before="120"/>
      </w:pPr>
      <w:r>
        <w:t>Žádost o civilní rozvod podal manžel / manželka (nehodící se škrtněte).</w:t>
      </w:r>
    </w:p>
    <w:p w:rsidR="00F37B83" w:rsidRDefault="00F37B83" w:rsidP="007857CD">
      <w:pPr>
        <w:spacing w:before="120" w:line="360" w:lineRule="auto"/>
      </w:pPr>
      <w:r>
        <w:t>Z tohoto manželství se narodily děti:</w:t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spacing w:line="360" w:lineRule="auto"/>
        <w:rPr>
          <w:b/>
          <w:bCs/>
        </w:rPr>
      </w:pPr>
      <w:r>
        <w:rPr>
          <w:b/>
          <w:bCs/>
        </w:rPr>
        <w:t>O dovolení nezachovávat manželské soužití žádám z těchto důvodů:</w:t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>
      <w:pPr>
        <w:spacing w:before="120"/>
      </w:pPr>
      <w:r>
        <w:t xml:space="preserve">Pro výše uvedené důvody </w:t>
      </w:r>
      <w:r>
        <w:rPr>
          <w:sz w:val="20"/>
          <w:szCs w:val="20"/>
        </w:rPr>
        <w:t>CHCI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rPr>
          <w:sz w:val="20"/>
          <w:szCs w:val="20"/>
        </w:rPr>
        <w:t>NECHCI</w:t>
      </w:r>
      <w:r>
        <w:t xml:space="preserve"> (nehodící se škrtněte) podat žalobu na platnost mého manželství Diecéznímu církevní</w:t>
      </w:r>
      <w:r w:rsidR="00585BF9">
        <w:t>mu</w:t>
      </w:r>
      <w:bookmarkStart w:id="0" w:name="_GoBack"/>
      <w:bookmarkEnd w:id="0"/>
      <w:r>
        <w:t xml:space="preserve"> soudu.</w:t>
      </w:r>
    </w:p>
    <w:p w:rsidR="00F37B83" w:rsidRDefault="00F37B83" w:rsidP="007857CD">
      <w:pPr>
        <w:spacing w:before="120"/>
      </w:pPr>
      <w:r>
        <w:rPr>
          <w:b/>
          <w:bCs/>
        </w:rPr>
        <w:t>Má tvrzení mohou potvrdit tito svědkové</w:t>
      </w:r>
      <w:r>
        <w:t xml:space="preserve"> (uveďte jméno, příjmení, adresu, tel. kontakt a vztah k Vám nebo Vašemu bývalému manželovi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manželce):</w:t>
      </w:r>
    </w:p>
    <w:p w:rsidR="00F37B83" w:rsidRDefault="00F37B83" w:rsidP="007857CD">
      <w:pPr>
        <w:tabs>
          <w:tab w:val="right" w:leader="dot" w:pos="10206"/>
        </w:tabs>
        <w:spacing w:before="24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tabs>
          <w:tab w:val="right" w:leader="dot" w:pos="10206"/>
        </w:tabs>
        <w:spacing w:before="60" w:line="360" w:lineRule="auto"/>
      </w:pPr>
      <w:r>
        <w:tab/>
      </w:r>
    </w:p>
    <w:p w:rsidR="00F37B83" w:rsidRDefault="00F37B83" w:rsidP="007857CD">
      <w:pPr>
        <w:spacing w:before="120"/>
      </w:pPr>
      <w:r>
        <w:t xml:space="preserve">Rád bych </w:t>
      </w:r>
      <w:proofErr w:type="gramStart"/>
      <w:r>
        <w:t>neměl(a) v budoucnu</w:t>
      </w:r>
      <w:proofErr w:type="gramEnd"/>
      <w:r>
        <w:t xml:space="preserve"> uzavřenou možnost přistupovat ke svátostem. Proto žádám ordináře a církevní soud o dovolení k odloučení manželů a o dovolení k přijímání svátostí. Na důkaz toho chci složit slib žít podle Božích přikázání.</w:t>
      </w:r>
    </w:p>
    <w:p w:rsidR="008C5493" w:rsidRDefault="008C5493">
      <w:pPr>
        <w:spacing w:before="120"/>
      </w:pPr>
    </w:p>
    <w:p w:rsidR="008C5493" w:rsidRDefault="008C5493">
      <w:pPr>
        <w:spacing w:before="120"/>
      </w:pPr>
    </w:p>
    <w:p w:rsidR="00F37B83" w:rsidRDefault="00F37B83">
      <w:pPr>
        <w:tabs>
          <w:tab w:val="left" w:pos="6237"/>
          <w:tab w:val="right" w:leader="dot" w:pos="9639"/>
        </w:tabs>
        <w:spacing w:before="960" w:after="0"/>
      </w:pPr>
      <w:r>
        <w:tab/>
      </w:r>
      <w:r>
        <w:tab/>
      </w:r>
    </w:p>
    <w:p w:rsidR="00F37B83" w:rsidRDefault="00F37B83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žadatel</w:t>
      </w:r>
    </w:p>
    <w:p w:rsidR="00F37B83" w:rsidRDefault="00F37B83">
      <w:pPr>
        <w:pBdr>
          <w:top w:val="single" w:sz="6" w:space="9" w:color="auto"/>
        </w:pBdr>
        <w:spacing w:before="2400" w:after="120"/>
      </w:pPr>
      <w:r>
        <w:t>Přílohy: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  <w:t>Potvrzení o křtu manžela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  <w:t>Potvrzení o křtu manželky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  <w:t>Potvrzení o církevním sňatku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  <w:t>Kopie rozsudku civilního soudu o rozvodu</w:t>
      </w:r>
    </w:p>
    <w:p w:rsidR="00F37B83" w:rsidRDefault="00F37B83">
      <w:pPr>
        <w:ind w:left="227"/>
      </w:pPr>
      <w:r>
        <w:rPr>
          <w:rFonts w:ascii="Wingdings" w:hAnsi="Wingdings" w:cs="Wingdings"/>
        </w:rPr>
        <w:t></w:t>
      </w:r>
      <w:r>
        <w:tab/>
        <w:t>Další dokumenty (lékařské zprávy, policejní dokumenty apod.)</w:t>
      </w:r>
    </w:p>
    <w:p w:rsidR="00F37B83" w:rsidRDefault="00F37B83">
      <w:pPr>
        <w:pStyle w:val="KonecStrany"/>
      </w:pPr>
    </w:p>
    <w:p w:rsidR="00F37B83" w:rsidRDefault="00F37B83">
      <w:r>
        <w:rPr>
          <w:b/>
          <w:bCs/>
          <w:sz w:val="24"/>
          <w:szCs w:val="24"/>
        </w:rPr>
        <w:lastRenderedPageBreak/>
        <w:t>Žádost o dovolení k přijímání svátostí</w:t>
      </w:r>
      <w:r>
        <w:t xml:space="preserve"> (vyplňuje duchovní správce žadatele)</w:t>
      </w:r>
    </w:p>
    <w:p w:rsidR="00F37B83" w:rsidRDefault="00F37B83">
      <w:pPr>
        <w:tabs>
          <w:tab w:val="right" w:leader="dot" w:pos="10206"/>
        </w:tabs>
        <w:spacing w:before="480"/>
      </w:pPr>
      <w:r>
        <w:t xml:space="preserve">Žádám, aby bylo žadateli (žadatelce, manželům) </w:t>
      </w:r>
      <w:r>
        <w:tab/>
      </w:r>
    </w:p>
    <w:p w:rsidR="00F37B83" w:rsidRDefault="00F37B83">
      <w:pPr>
        <w:tabs>
          <w:tab w:val="right" w:leader="dot" w:pos="10206"/>
        </w:tabs>
      </w:pPr>
      <w:r>
        <w:t>dovoleno přijímat svátosti.</w:t>
      </w:r>
    </w:p>
    <w:p w:rsidR="00F37B83" w:rsidRDefault="00F37B83">
      <w:pPr>
        <w:spacing w:before="240" w:after="6000"/>
      </w:pPr>
      <w:r>
        <w:t>Odůvodnění a doporučení:</w:t>
      </w:r>
    </w:p>
    <w:p w:rsidR="00F37B83" w:rsidRDefault="00F37B83">
      <w:r>
        <w:t>Slib, který je nutný pro udělení dovolení k přijímání svátostí, byl složen a podepsán a také já, jako duchovní správce, udělení tohoto dovolení doporučuji.</w:t>
      </w:r>
    </w:p>
    <w:p w:rsidR="00F37B83" w:rsidRDefault="00F37B83">
      <w:pPr>
        <w:tabs>
          <w:tab w:val="left" w:pos="6237"/>
          <w:tab w:val="right" w:leader="dot" w:pos="9639"/>
        </w:tabs>
        <w:spacing w:before="960" w:after="0"/>
      </w:pPr>
      <w:r>
        <w:tab/>
      </w:r>
      <w:r>
        <w:tab/>
      </w:r>
    </w:p>
    <w:p w:rsidR="00F37B83" w:rsidRDefault="00F37B83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farář (administrátor)</w:t>
      </w:r>
    </w:p>
    <w:p w:rsidR="00F37B83" w:rsidRDefault="00F37B83">
      <w:pPr>
        <w:pStyle w:val="KonecStrany"/>
      </w:pPr>
    </w:p>
    <w:p w:rsidR="00F37B83" w:rsidRDefault="00F37B8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SLIB</w:t>
      </w:r>
    </w:p>
    <w:p w:rsidR="00F37B83" w:rsidRDefault="00F37B83">
      <w:pPr>
        <w:pBdr>
          <w:top w:val="single" w:sz="6" w:space="9" w:color="auto"/>
        </w:pBdr>
        <w:spacing w:before="360"/>
        <w:ind w:left="397" w:hanging="397"/>
      </w:pPr>
      <w:r>
        <w:rPr>
          <w:b/>
          <w:bCs/>
          <w:sz w:val="24"/>
          <w:szCs w:val="24"/>
        </w:rPr>
        <w:t>A.</w:t>
      </w:r>
      <w:r>
        <w:tab/>
      </w:r>
      <w:r>
        <w:rPr>
          <w:i/>
          <w:iCs/>
        </w:rPr>
        <w:t>pro situaci, kdy manžel žije sám:</w:t>
      </w:r>
    </w:p>
    <w:p w:rsidR="00F37B83" w:rsidRDefault="00F37B83">
      <w:pPr>
        <w:tabs>
          <w:tab w:val="right" w:leader="dot" w:pos="10206"/>
        </w:tabs>
        <w:spacing w:before="240" w:after="0"/>
        <w:rPr>
          <w:b/>
          <w:bCs/>
        </w:rPr>
      </w:pPr>
      <w:r>
        <w:rPr>
          <w:b/>
          <w:bCs/>
        </w:rPr>
        <w:t>Já,</w:t>
      </w:r>
      <w:r>
        <w:t xml:space="preserve"> </w:t>
      </w:r>
      <w:r>
        <w:tab/>
      </w:r>
      <w:r>
        <w:rPr>
          <w:b/>
          <w:bCs/>
        </w:rPr>
        <w:t xml:space="preserve">, </w:t>
      </w:r>
      <w:proofErr w:type="gramStart"/>
      <w:r>
        <w:rPr>
          <w:b/>
          <w:bCs/>
        </w:rPr>
        <w:t>vědom(a) si</w:t>
      </w:r>
      <w:proofErr w:type="gramEnd"/>
      <w:r>
        <w:rPr>
          <w:b/>
          <w:bCs/>
        </w:rPr>
        <w:t xml:space="preserve"> toho, že moje manželství stále trvá,</w:t>
      </w:r>
    </w:p>
    <w:p w:rsidR="00F37B83" w:rsidRDefault="00F37B83">
      <w:r>
        <w:rPr>
          <w:b/>
          <w:bCs/>
        </w:rPr>
        <w:t>slibuji, že budu žít v čistotě, sám (sama) a zachovávat Boží přikázání. K tomu ať mi pomáhá Bůh a tato svatá evangelia, jichž se rukou dotýkám.</w:t>
      </w:r>
    </w:p>
    <w:p w:rsidR="00F37B83" w:rsidRDefault="00F37B83">
      <w:pPr>
        <w:tabs>
          <w:tab w:val="left" w:pos="567"/>
          <w:tab w:val="right" w:leader="dot" w:pos="3969"/>
          <w:tab w:val="center" w:pos="5103"/>
          <w:tab w:val="left" w:pos="6237"/>
          <w:tab w:val="right" w:leader="dot" w:pos="9639"/>
        </w:tabs>
        <w:spacing w:before="960" w:after="0"/>
      </w:pPr>
      <w:r>
        <w:tab/>
      </w:r>
      <w:r>
        <w:tab/>
      </w:r>
      <w:r>
        <w:tab/>
        <w:t xml:space="preserve">L. S. </w:t>
      </w:r>
      <w:r>
        <w:tab/>
      </w:r>
      <w:r>
        <w:tab/>
      </w:r>
    </w:p>
    <w:p w:rsidR="00F37B83" w:rsidRDefault="00F37B83">
      <w:pPr>
        <w:tabs>
          <w:tab w:val="center" w:pos="2268"/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žadatel</w:t>
      </w:r>
      <w:r>
        <w:rPr>
          <w:i/>
          <w:iCs/>
        </w:rPr>
        <w:tab/>
        <w:t>farář (administrátor)</w:t>
      </w:r>
    </w:p>
    <w:p w:rsidR="00F37B83" w:rsidRDefault="00F37B83">
      <w:pPr>
        <w:tabs>
          <w:tab w:val="left" w:leader="dot" w:pos="3402"/>
          <w:tab w:val="right" w:leader="dot" w:pos="6237"/>
        </w:tabs>
        <w:spacing w:before="480"/>
      </w:pPr>
      <w:r>
        <w:t xml:space="preserve">V </w:t>
      </w:r>
      <w:r>
        <w:tab/>
        <w:t xml:space="preserve"> </w:t>
      </w:r>
      <w:proofErr w:type="gramStart"/>
      <w:r>
        <w:t>dne</w:t>
      </w:r>
      <w:proofErr w:type="gramEnd"/>
      <w:r>
        <w:t xml:space="preserve"> </w:t>
      </w:r>
      <w:r>
        <w:tab/>
      </w:r>
    </w:p>
    <w:p w:rsidR="00F37B83" w:rsidRDefault="00F37B83">
      <w:pPr>
        <w:pBdr>
          <w:top w:val="single" w:sz="6" w:space="9" w:color="auto"/>
        </w:pBdr>
        <w:spacing w:before="360"/>
        <w:ind w:left="397" w:hanging="397"/>
      </w:pPr>
      <w:r>
        <w:rPr>
          <w:b/>
          <w:bCs/>
          <w:sz w:val="24"/>
          <w:szCs w:val="24"/>
        </w:rPr>
        <w:t>B.</w:t>
      </w:r>
      <w:r>
        <w:rPr>
          <w:b/>
          <w:bCs/>
          <w:sz w:val="24"/>
          <w:szCs w:val="24"/>
        </w:rPr>
        <w:tab/>
      </w:r>
      <w:r>
        <w:rPr>
          <w:i/>
          <w:iCs/>
        </w:rPr>
        <w:t xml:space="preserve">pro situaci, kdy </w:t>
      </w:r>
      <w:proofErr w:type="gramStart"/>
      <w:r>
        <w:rPr>
          <w:i/>
          <w:iCs/>
        </w:rPr>
        <w:t>manžel(</w:t>
      </w:r>
      <w:proofErr w:type="spellStart"/>
      <w:r>
        <w:rPr>
          <w:i/>
          <w:iCs/>
        </w:rPr>
        <w:t>ka</w:t>
      </w:r>
      <w:proofErr w:type="spellEnd"/>
      <w:proofErr w:type="gramEnd"/>
      <w:r>
        <w:rPr>
          <w:i/>
          <w:iCs/>
        </w:rPr>
        <w:t>) uzavřel(a) občanský sňatek a existuje k nynějšímu partnerovi nebo k dětem morální závazek, přičemž je zde rozumný a spravedlivý důvod k udělení dovolení, pak partneři mohou složit slib žít jako bratr a sestra:</w:t>
      </w:r>
    </w:p>
    <w:p w:rsidR="00F37B83" w:rsidRDefault="00F37B83">
      <w:pPr>
        <w:tabs>
          <w:tab w:val="left" w:leader="dot" w:pos="2268"/>
          <w:tab w:val="right" w:leader="dot" w:pos="10206"/>
        </w:tabs>
        <w:spacing w:before="240"/>
      </w:pPr>
      <w:r>
        <w:t xml:space="preserve">Dne </w:t>
      </w:r>
      <w:r>
        <w:tab/>
        <w:t xml:space="preserve"> uzavřeli občanské manželství </w:t>
      </w:r>
      <w:proofErr w:type="gramStart"/>
      <w:r>
        <w:t>na</w:t>
      </w:r>
      <w:proofErr w:type="gramEnd"/>
      <w:r>
        <w:t xml:space="preserve"> </w:t>
      </w:r>
      <w:r>
        <w:tab/>
        <w:t xml:space="preserve"> :</w:t>
      </w:r>
    </w:p>
    <w:p w:rsidR="00F37B83" w:rsidRDefault="00F37B83">
      <w:pPr>
        <w:tabs>
          <w:tab w:val="center" w:pos="5103"/>
          <w:tab w:val="center" w:pos="8505"/>
        </w:tabs>
        <w:spacing w:before="240"/>
      </w:pPr>
      <w:r>
        <w:t>Základní údaje žadatele:</w:t>
      </w:r>
      <w:r>
        <w:tab/>
        <w:t>partner</w:t>
      </w:r>
      <w:r>
        <w:tab/>
        <w:t>partnerka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Titul, jméno a příjmení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240"/>
              <w:ind w:left="57"/>
              <w:jc w:val="left"/>
            </w:pPr>
            <w:r>
              <w:t>Datum a místo křtu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  <w:rPr>
                <w:i/>
                <w:iCs/>
              </w:rPr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  <w:ind w:left="57"/>
              <w:jc w:val="left"/>
            </w:pPr>
            <w:r>
              <w:t>Nynější náboženské vyznání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  <w:rPr>
                <w:i/>
                <w:iCs/>
              </w:rPr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 w:after="600"/>
              <w:ind w:left="57"/>
              <w:jc w:val="left"/>
            </w:pPr>
            <w:r>
              <w:t>Bydliště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  <w:tr w:rsidR="00F37B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  <w:ind w:left="57"/>
              <w:jc w:val="left"/>
            </w:pPr>
            <w:r>
              <w:t>Stav před občanským sňatkem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7B83" w:rsidRDefault="00F37B83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7B83" w:rsidRDefault="00F37B83">
            <w:pPr>
              <w:spacing w:before="60"/>
            </w:pPr>
          </w:p>
        </w:tc>
      </w:tr>
    </w:tbl>
    <w:p w:rsidR="00F37B83" w:rsidRDefault="00F37B83">
      <w:pPr>
        <w:tabs>
          <w:tab w:val="right" w:leader="dot" w:pos="10206"/>
        </w:tabs>
        <w:spacing w:before="480"/>
        <w:rPr>
          <w:b/>
          <w:bCs/>
        </w:rPr>
      </w:pPr>
      <w:r>
        <w:rPr>
          <w:b/>
          <w:bCs/>
        </w:rPr>
        <w:t>My,</w:t>
      </w:r>
      <w:r>
        <w:t xml:space="preserve"> </w:t>
      </w:r>
      <w:r>
        <w:tab/>
      </w:r>
      <w:r>
        <w:rPr>
          <w:b/>
          <w:bCs/>
        </w:rPr>
        <w:t>, slibujeme,</w:t>
      </w:r>
      <w:r>
        <w:rPr>
          <w:b/>
          <w:bCs/>
        </w:rPr>
        <w:br/>
        <w:t>že budeme žít jako bratr a sestra a zachovávat Boží přikázání. K tomu ať nám pomáhá Bůh a tato svatá evangelia, jichž se rukou dotýkáme.</w:t>
      </w:r>
    </w:p>
    <w:p w:rsidR="00F37B83" w:rsidRDefault="00F37B83">
      <w:pPr>
        <w:tabs>
          <w:tab w:val="left" w:pos="567"/>
          <w:tab w:val="right" w:leader="dot" w:pos="3969"/>
          <w:tab w:val="left" w:pos="6237"/>
          <w:tab w:val="right" w:leader="dot" w:pos="9639"/>
        </w:tabs>
        <w:spacing w:before="840" w:after="0"/>
      </w:pPr>
      <w:r>
        <w:tab/>
      </w:r>
      <w:r>
        <w:tab/>
      </w:r>
      <w:r>
        <w:tab/>
      </w:r>
      <w:r>
        <w:tab/>
      </w:r>
    </w:p>
    <w:p w:rsidR="00F37B83" w:rsidRDefault="00F37B83">
      <w:pPr>
        <w:tabs>
          <w:tab w:val="center" w:pos="2268"/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žadatel</w:t>
      </w:r>
      <w:r>
        <w:rPr>
          <w:i/>
          <w:iCs/>
        </w:rPr>
        <w:tab/>
        <w:t>žadatelka</w:t>
      </w:r>
    </w:p>
    <w:p w:rsidR="00F37B83" w:rsidRDefault="00F37B83">
      <w:pPr>
        <w:tabs>
          <w:tab w:val="center" w:pos="5103"/>
          <w:tab w:val="left" w:pos="6237"/>
          <w:tab w:val="right" w:leader="dot" w:pos="9639"/>
        </w:tabs>
        <w:spacing w:before="720" w:after="0"/>
      </w:pPr>
      <w:r>
        <w:tab/>
        <w:t xml:space="preserve">L. S. </w:t>
      </w:r>
      <w:r>
        <w:tab/>
      </w:r>
      <w:r>
        <w:tab/>
      </w:r>
    </w:p>
    <w:p w:rsidR="00F37B83" w:rsidRDefault="00F37B83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farář (administrátor)</w:t>
      </w:r>
    </w:p>
    <w:p w:rsidR="00F37B83" w:rsidRDefault="00F37B83">
      <w:pPr>
        <w:tabs>
          <w:tab w:val="left" w:leader="dot" w:pos="3402"/>
          <w:tab w:val="right" w:leader="dot" w:pos="6237"/>
        </w:tabs>
        <w:spacing w:before="120"/>
      </w:pPr>
      <w:r>
        <w:t xml:space="preserve">V </w:t>
      </w:r>
      <w:r>
        <w:tab/>
        <w:t xml:space="preserve"> </w:t>
      </w:r>
      <w:proofErr w:type="gramStart"/>
      <w:r>
        <w:t>dne</w:t>
      </w:r>
      <w:proofErr w:type="gramEnd"/>
      <w:r>
        <w:t xml:space="preserve"> </w:t>
      </w:r>
      <w:r>
        <w:tab/>
      </w:r>
    </w:p>
    <w:sectPr w:rsidR="00F37B83" w:rsidSect="001E664C">
      <w:footerReference w:type="default" r:id="rId6"/>
      <w:type w:val="oddPage"/>
      <w:pgSz w:w="11907" w:h="16840" w:code="9"/>
      <w:pgMar w:top="851" w:right="851" w:bottom="397" w:left="851" w:header="0" w:footer="512" w:gutter="0"/>
      <w:paperSrc w:first="1" w:other="1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53" w:rsidRDefault="00303653">
      <w:r>
        <w:separator/>
      </w:r>
    </w:p>
  </w:endnote>
  <w:endnote w:type="continuationSeparator" w:id="0">
    <w:p w:rsidR="00303653" w:rsidRDefault="0030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64C" w:rsidRPr="00967826" w:rsidRDefault="001E664C" w:rsidP="001E664C">
    <w:pPr>
      <w:pStyle w:val="Zpat"/>
      <w:rPr>
        <w:sz w:val="14"/>
        <w:szCs w:val="14"/>
      </w:rPr>
    </w:pPr>
    <w:r>
      <w:rPr>
        <w:sz w:val="14"/>
        <w:szCs w:val="14"/>
      </w:rPr>
      <w:t>DCS HK – formulář 0</w:t>
    </w:r>
    <w:r>
      <w:rPr>
        <w:sz w:val="14"/>
        <w:szCs w:val="14"/>
      </w:rPr>
      <w:t>5</w:t>
    </w:r>
    <w:r>
      <w:rPr>
        <w:sz w:val="14"/>
        <w:szCs w:val="14"/>
      </w:rPr>
      <w:t xml:space="preserve"> – verze 1 (10. 5.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53" w:rsidRDefault="00303653">
      <w:r>
        <w:separator/>
      </w:r>
    </w:p>
  </w:footnote>
  <w:footnote w:type="continuationSeparator" w:id="0">
    <w:p w:rsidR="00303653" w:rsidRDefault="00303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B83"/>
    <w:rsid w:val="00076C96"/>
    <w:rsid w:val="001E664C"/>
    <w:rsid w:val="00303653"/>
    <w:rsid w:val="00401DCE"/>
    <w:rsid w:val="005844D6"/>
    <w:rsid w:val="00585BF9"/>
    <w:rsid w:val="007857CD"/>
    <w:rsid w:val="008C5493"/>
    <w:rsid w:val="00D05AE9"/>
    <w:rsid w:val="00DF0B88"/>
    <w:rsid w:val="00E2699F"/>
    <w:rsid w:val="00E65B52"/>
    <w:rsid w:val="00F37B83"/>
    <w:rsid w:val="00F7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2DCED8"/>
  <w14:defaultImageDpi w14:val="0"/>
  <w15:docId w15:val="{A448592E-3004-4DFE-BCA0-6EB22C00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 w:cs="Arial"/>
      <w:spacing w:val="6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spacing w:val="6"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6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pacing w:val="6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pacing w:val="6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6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pacing w:val="6"/>
    </w:rPr>
  </w:style>
  <w:style w:type="paragraph" w:styleId="Zhlav">
    <w:name w:val="header"/>
    <w:basedOn w:val="Normln"/>
    <w:link w:val="ZhlavChar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pacing w:val="6"/>
    </w:rPr>
  </w:style>
  <w:style w:type="paragraph" w:styleId="Zpat">
    <w:name w:val="footer"/>
    <w:basedOn w:val="Normln"/>
    <w:link w:val="ZpatChar"/>
    <w:uiPriority w:val="99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Arial"/>
      <w:spacing w:val="6"/>
    </w:rPr>
  </w:style>
  <w:style w:type="paragraph" w:styleId="Seznam">
    <w:name w:val="List"/>
    <w:basedOn w:val="Normln"/>
    <w:uiPriority w:val="99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uiPriority w:val="99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461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ODLOUČENÍ MANŽELŮ /separatio/ + DOVOLENÍ K PŘIJÍMÁNÍ SVÁTOSTÍ</vt:lpstr>
    </vt:vector>
  </TitlesOfParts>
  <Company>Biskupství brněnské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ODLOUČENÍ MANŽELŮ /separatio/ + DOVOLENÍ K PŘIJÍMÁNÍ SVÁTOSTÍ</dc:title>
  <dc:subject/>
  <dc:creator>Josef Gerbrich</dc:creator>
  <cp:keywords/>
  <dc:description>formulář DCS Brno</dc:description>
  <cp:lastModifiedBy>Pavel Boukal</cp:lastModifiedBy>
  <cp:revision>4</cp:revision>
  <cp:lastPrinted>2007-11-08T15:04:00Z</cp:lastPrinted>
  <dcterms:created xsi:type="dcterms:W3CDTF">2021-05-12T05:43:00Z</dcterms:created>
  <dcterms:modified xsi:type="dcterms:W3CDTF">2021-05-12T05:53:00Z</dcterms:modified>
</cp:coreProperties>
</file>