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4026"/>
      </w:tblGrid>
      <w:tr w:rsidR="00102EA6">
        <w:trPr>
          <w:cantSplit/>
          <w:jc w:val="center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102EA6" w:rsidRDefault="00102EA6">
            <w:pPr>
              <w:widowControl/>
            </w:pPr>
            <w:r>
              <w:t>Adresa odesílatele:</w:t>
            </w:r>
          </w:p>
          <w:p w:rsidR="00102EA6" w:rsidRDefault="00102EA6">
            <w:pPr>
              <w:widowControl/>
              <w:tabs>
                <w:tab w:val="right" w:leader="dot" w:pos="3970"/>
              </w:tabs>
              <w:spacing w:before="240"/>
            </w:pPr>
            <w:r>
              <w:tab/>
            </w:r>
          </w:p>
          <w:p w:rsidR="00102EA6" w:rsidRDefault="00102EA6">
            <w:pPr>
              <w:widowControl/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102EA6" w:rsidRDefault="00102EA6">
            <w:pPr>
              <w:widowControl/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102EA6" w:rsidRDefault="00102EA6">
            <w:pPr>
              <w:widowControl/>
              <w:tabs>
                <w:tab w:val="right" w:leader="dot" w:pos="3970"/>
              </w:tabs>
              <w:spacing w:before="240"/>
            </w:pPr>
            <w:r>
              <w:t xml:space="preserve">Tel.: </w:t>
            </w:r>
            <w:r>
              <w:tab/>
            </w:r>
          </w:p>
          <w:p w:rsidR="003E69AD" w:rsidRDefault="003E69AD">
            <w:pPr>
              <w:widowControl/>
              <w:tabs>
                <w:tab w:val="right" w:leader="dot" w:pos="3970"/>
              </w:tabs>
              <w:spacing w:before="240"/>
            </w:pPr>
            <w:r>
              <w:t xml:space="preserve">E-mail: </w:t>
            </w:r>
            <w:r>
              <w:tab/>
            </w:r>
          </w:p>
          <w:p w:rsidR="00102EA6" w:rsidRDefault="00102EA6">
            <w:pPr>
              <w:widowControl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:rsidR="00102EA6" w:rsidRPr="009D1009" w:rsidRDefault="002346ED" w:rsidP="00967826">
            <w:pPr>
              <w:widowControl/>
              <w:spacing w:before="2040" w:after="0" w:line="288" w:lineRule="auto"/>
              <w:jc w:val="left"/>
              <w:rPr>
                <w:sz w:val="24"/>
                <w:szCs w:val="24"/>
              </w:rPr>
            </w:pPr>
            <w:r w:rsidRPr="009D1009">
              <w:rPr>
                <w:b/>
                <w:bCs/>
                <w:sz w:val="24"/>
                <w:szCs w:val="24"/>
              </w:rPr>
              <w:t>Biskupství královéhradecké</w:t>
            </w:r>
            <w:r w:rsidR="00102EA6" w:rsidRPr="009D1009">
              <w:rPr>
                <w:b/>
                <w:bCs/>
                <w:smallCaps/>
                <w:sz w:val="24"/>
                <w:szCs w:val="24"/>
              </w:rPr>
              <w:br/>
              <w:t>D</w:t>
            </w:r>
            <w:r w:rsidR="00967826">
              <w:rPr>
                <w:b/>
                <w:bCs/>
                <w:sz w:val="24"/>
                <w:szCs w:val="24"/>
              </w:rPr>
              <w:t>iecézní církevní soud</w:t>
            </w:r>
            <w:r w:rsidR="00967826">
              <w:rPr>
                <w:b/>
                <w:bCs/>
                <w:sz w:val="24"/>
                <w:szCs w:val="24"/>
              </w:rPr>
              <w:br/>
              <w:t>Velké n</w:t>
            </w:r>
            <w:r w:rsidRPr="009D1009">
              <w:rPr>
                <w:b/>
                <w:bCs/>
                <w:sz w:val="24"/>
                <w:szCs w:val="24"/>
              </w:rPr>
              <w:t>áměstí 35</w:t>
            </w:r>
            <w:r w:rsidR="00102EA6" w:rsidRPr="009D1009">
              <w:rPr>
                <w:b/>
                <w:bCs/>
                <w:sz w:val="24"/>
                <w:szCs w:val="24"/>
              </w:rPr>
              <w:br/>
            </w:r>
            <w:r w:rsidRPr="009D1009">
              <w:rPr>
                <w:b/>
                <w:bCs/>
                <w:caps/>
                <w:sz w:val="24"/>
                <w:szCs w:val="24"/>
              </w:rPr>
              <w:t>500 01</w:t>
            </w:r>
            <w:r w:rsidR="00102EA6" w:rsidRPr="009D1009">
              <w:rPr>
                <w:b/>
                <w:bCs/>
                <w:caps/>
                <w:sz w:val="24"/>
                <w:szCs w:val="24"/>
              </w:rPr>
              <w:t xml:space="preserve"> </w:t>
            </w:r>
            <w:r w:rsidRPr="009D1009">
              <w:rPr>
                <w:b/>
                <w:bCs/>
                <w:caps/>
                <w:sz w:val="24"/>
                <w:szCs w:val="24"/>
              </w:rPr>
              <w:t>Hradec Králové</w:t>
            </w:r>
          </w:p>
        </w:tc>
      </w:tr>
    </w:tbl>
    <w:p w:rsidR="00102EA6" w:rsidRDefault="00102EA6">
      <w:pPr>
        <w:widowControl/>
        <w:tabs>
          <w:tab w:val="left" w:leader="dot" w:pos="7938"/>
          <w:tab w:val="right" w:leader="dot" w:pos="10205"/>
        </w:tabs>
        <w:spacing w:before="720"/>
        <w:ind w:left="5103"/>
        <w:jc w:val="left"/>
      </w:pPr>
      <w:r>
        <w:t xml:space="preserve">V </w:t>
      </w:r>
      <w:r>
        <w:tab/>
        <w:t xml:space="preserve"> dne </w:t>
      </w:r>
      <w:r>
        <w:tab/>
      </w:r>
    </w:p>
    <w:p w:rsidR="00102EA6" w:rsidRDefault="00102EA6">
      <w:pPr>
        <w:widowControl/>
        <w:spacing w:before="360"/>
      </w:pPr>
      <w:r>
        <w:t xml:space="preserve">Věc: </w:t>
      </w:r>
      <w:r>
        <w:rPr>
          <w:b/>
          <w:bCs/>
        </w:rPr>
        <w:t>Ž</w:t>
      </w:r>
      <w:r w:rsidR="00ED4C35">
        <w:rPr>
          <w:b/>
          <w:bCs/>
        </w:rPr>
        <w:t>ádost o udělení milosti: rozloučení nedokonaného manželství</w:t>
      </w:r>
    </w:p>
    <w:p w:rsidR="00102EA6" w:rsidRDefault="00ED4C35">
      <w:pPr>
        <w:widowControl/>
        <w:spacing w:before="360"/>
      </w:pPr>
      <w:r>
        <w:t>Žádám o udělení milosti rozloučení</w:t>
      </w:r>
      <w:r w:rsidR="00102EA6">
        <w:t xml:space="preserve"> mého manželství.</w:t>
      </w:r>
    </w:p>
    <w:p w:rsidR="00102EA6" w:rsidRDefault="00102EA6">
      <w:pPr>
        <w:widowControl/>
        <w:tabs>
          <w:tab w:val="center" w:pos="5103"/>
          <w:tab w:val="center" w:pos="8505"/>
        </w:tabs>
        <w:spacing w:before="240" w:after="120"/>
      </w:pPr>
      <w:r>
        <w:t>Základní údaje:</w:t>
      </w:r>
      <w:r>
        <w:tab/>
        <w:t>manžel</w:t>
      </w:r>
      <w:r>
        <w:tab/>
        <w:t>manželka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102EA6">
        <w:trPr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ind w:left="57"/>
              <w:jc w:val="left"/>
            </w:pPr>
            <w:r>
              <w:t>Titul, jméno a příjmení</w:t>
            </w:r>
            <w:r>
              <w:br/>
              <w:t>(rodné příjmení)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  <w:tr w:rsidR="00102EA6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ind w:left="57"/>
              <w:jc w:val="left"/>
            </w:pPr>
            <w:r>
              <w:t>Datum a místo narození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  <w:tr w:rsidR="00102EA6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ind w:left="57"/>
              <w:jc w:val="left"/>
            </w:pPr>
            <w:r>
              <w:t>Datum, místo</w:t>
            </w:r>
            <w:r>
              <w:br/>
              <w:t xml:space="preserve">a obřad křtu </w:t>
            </w:r>
            <w:r>
              <w:rPr>
                <w:i/>
                <w:iCs/>
              </w:rPr>
              <w:t>(ve které církvi)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  <w:tr w:rsidR="00102EA6">
        <w:trPr>
          <w:jc w:val="center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ind w:left="57"/>
              <w:jc w:val="left"/>
            </w:pPr>
            <w:r>
              <w:t>Nynější povolání – zaměstnání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  <w:tr w:rsidR="00102EA6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 w:line="216" w:lineRule="auto"/>
              <w:ind w:left="57"/>
              <w:jc w:val="left"/>
            </w:pPr>
            <w:r>
              <w:t>Stav před uzavřením</w:t>
            </w:r>
            <w:r>
              <w:br/>
              <w:t>tohoto manželství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  <w:tr w:rsidR="00102EA6">
        <w:trPr>
          <w:jc w:val="center"/>
        </w:trPr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ind w:left="57"/>
              <w:jc w:val="left"/>
            </w:pPr>
            <w:r>
              <w:t>Nynější stav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02EA6" w:rsidRDefault="00102EA6">
            <w:pPr>
              <w:widowControl/>
              <w:spacing w:before="60"/>
              <w:rPr>
                <w:b/>
                <w:bCs/>
              </w:rPr>
            </w:pPr>
          </w:p>
        </w:tc>
      </w:tr>
    </w:tbl>
    <w:p w:rsidR="00102EA6" w:rsidRDefault="00102EA6">
      <w:pPr>
        <w:widowControl/>
        <w:tabs>
          <w:tab w:val="right" w:leader="dot" w:pos="10205"/>
        </w:tabs>
        <w:spacing w:before="360"/>
      </w:pPr>
      <w:r>
        <w:t xml:space="preserve">Datum a místo uzavření zneplatňovaného manželství: </w:t>
      </w:r>
      <w:r>
        <w:tab/>
      </w:r>
    </w:p>
    <w:p w:rsidR="00102EA6" w:rsidRDefault="00102EA6">
      <w:pPr>
        <w:widowControl/>
        <w:tabs>
          <w:tab w:val="right" w:leader="dot" w:pos="10205"/>
        </w:tabs>
        <w:spacing w:before="240"/>
      </w:pPr>
      <w:r>
        <w:t xml:space="preserve">Forma uzavření manželství </w:t>
      </w:r>
      <w:r>
        <w:rPr>
          <w:i/>
          <w:iCs/>
        </w:rPr>
        <w:t>(v katolické církvi, jiné církvi, civilně):</w:t>
      </w:r>
      <w:r>
        <w:t xml:space="preserve"> </w:t>
      </w:r>
      <w:r>
        <w:tab/>
      </w:r>
    </w:p>
    <w:p w:rsidR="00102EA6" w:rsidRDefault="00102EA6">
      <w:pPr>
        <w:widowControl/>
        <w:tabs>
          <w:tab w:val="left" w:leader="dot" w:pos="7655"/>
          <w:tab w:val="right" w:leader="dot" w:pos="10205"/>
        </w:tabs>
        <w:spacing w:before="240"/>
        <w:jc w:val="left"/>
      </w:pPr>
      <w:r>
        <w:t>Toto manželství bylo rozvedeno rozsudkem</w:t>
      </w:r>
    </w:p>
    <w:p w:rsidR="00102EA6" w:rsidRDefault="00102EA6">
      <w:pPr>
        <w:widowControl/>
        <w:tabs>
          <w:tab w:val="left" w:leader="dot" w:pos="7655"/>
          <w:tab w:val="right" w:leader="dot" w:pos="10205"/>
        </w:tabs>
        <w:spacing w:before="60"/>
        <w:jc w:val="left"/>
      </w:pPr>
      <w:r>
        <w:t>Okresního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Městského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Obvodního soudu v </w:t>
      </w:r>
      <w:r>
        <w:tab/>
        <w:t xml:space="preserve"> ze dne </w:t>
      </w:r>
      <w:r>
        <w:tab/>
      </w:r>
    </w:p>
    <w:p w:rsidR="00102EA6" w:rsidRDefault="00102EA6">
      <w:pPr>
        <w:widowControl/>
        <w:tabs>
          <w:tab w:val="left" w:leader="dot" w:pos="2552"/>
          <w:tab w:val="right" w:leader="dot" w:pos="7371"/>
        </w:tabs>
        <w:spacing w:before="60"/>
        <w:jc w:val="left"/>
      </w:pPr>
      <w:r>
        <w:t xml:space="preserve">čj. </w:t>
      </w:r>
      <w:r>
        <w:tab/>
        <w:t>, který nabyl právní moci dne .</w:t>
      </w:r>
      <w:r>
        <w:tab/>
      </w:r>
      <w:r w:rsidRPr="007C3A2E">
        <w:t xml:space="preserve"> </w:t>
      </w:r>
      <w:r w:rsidRPr="007C3A2E">
        <w:rPr>
          <w:bCs/>
        </w:rPr>
        <w:t>.</w:t>
      </w:r>
    </w:p>
    <w:p w:rsidR="00102EA6" w:rsidRDefault="00102EA6">
      <w:pPr>
        <w:widowControl/>
        <w:spacing w:before="240"/>
      </w:pPr>
      <w:r>
        <w:t>Žádost o civilní rozvod podal manžel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manželka.</w:t>
      </w:r>
    </w:p>
    <w:p w:rsidR="00102EA6" w:rsidRDefault="00102EA6">
      <w:pPr>
        <w:widowControl/>
        <w:spacing w:before="240"/>
      </w:pPr>
      <w:r>
        <w:t xml:space="preserve">Z tohoto manželství se narodily děti: </w:t>
      </w:r>
    </w:p>
    <w:p w:rsidR="00102EA6" w:rsidRDefault="00102EA6">
      <w:pPr>
        <w:widowControl/>
        <w:tabs>
          <w:tab w:val="right" w:leader="dot" w:pos="10205"/>
        </w:tabs>
        <w:spacing w:before="18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pStyle w:val="KonecStrany"/>
        <w:widowControl/>
      </w:pPr>
    </w:p>
    <w:p w:rsidR="00102EA6" w:rsidRDefault="00ED4C35">
      <w:pPr>
        <w:widowControl/>
        <w:spacing w:before="240"/>
        <w:rPr>
          <w:b/>
          <w:bCs/>
        </w:rPr>
      </w:pPr>
      <w:r>
        <w:rPr>
          <w:b/>
          <w:bCs/>
        </w:rPr>
        <w:lastRenderedPageBreak/>
        <w:t>O milost rozvázání nedokonaného</w:t>
      </w:r>
      <w:r w:rsidR="00102EA6">
        <w:rPr>
          <w:b/>
          <w:bCs/>
        </w:rPr>
        <w:t xml:space="preserve"> manže</w:t>
      </w:r>
      <w:r>
        <w:rPr>
          <w:b/>
          <w:bCs/>
        </w:rPr>
        <w:t>lství žádám z těchto</w:t>
      </w:r>
      <w:r w:rsidR="00102EA6">
        <w:rPr>
          <w:b/>
          <w:bCs/>
        </w:rPr>
        <w:t xml:space="preserve"> důvodů:</w:t>
      </w:r>
    </w:p>
    <w:p w:rsidR="00102EA6" w:rsidRDefault="00102EA6">
      <w:pPr>
        <w:widowControl/>
        <w:tabs>
          <w:tab w:val="right" w:leader="dot" w:pos="10205"/>
        </w:tabs>
        <w:spacing w:before="18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widowControl/>
        <w:spacing w:before="240"/>
      </w:pPr>
      <w:r>
        <w:t>Bližší vysvětlení těchto důvodů (známost, důležité okolnosti před sňatkem a při jeho uzavírání, průběh manželství, rozvod, nový civilní sňatek ap.) uveďte na dalším listě, který přiložte k této žádosti.</w:t>
      </w:r>
    </w:p>
    <w:p w:rsidR="00102EA6" w:rsidRDefault="00102EA6">
      <w:pPr>
        <w:widowControl/>
        <w:spacing w:before="360"/>
        <w:rPr>
          <w:b/>
          <w:bCs/>
        </w:rPr>
      </w:pPr>
      <w:r>
        <w:rPr>
          <w:b/>
          <w:bCs/>
        </w:rPr>
        <w:t>Nynější adresa mého bývalého manžela</w:t>
      </w:r>
      <w:r>
        <w:rPr>
          <w:b/>
          <w:bCs/>
          <w:sz w:val="12"/>
          <w:szCs w:val="12"/>
        </w:rPr>
        <w:t xml:space="preserve"> </w:t>
      </w:r>
      <w:r>
        <w:rPr>
          <w:b/>
          <w:bCs/>
        </w:rPr>
        <w:t>/</w:t>
      </w:r>
      <w:r>
        <w:rPr>
          <w:b/>
          <w:bCs/>
          <w:sz w:val="10"/>
          <w:szCs w:val="10"/>
        </w:rPr>
        <w:t xml:space="preserve"> </w:t>
      </w:r>
      <w:r>
        <w:rPr>
          <w:b/>
          <w:bCs/>
        </w:rPr>
        <w:t>manželky:</w:t>
      </w:r>
    </w:p>
    <w:p w:rsidR="00102EA6" w:rsidRDefault="00102EA6">
      <w:pPr>
        <w:widowControl/>
        <w:tabs>
          <w:tab w:val="right" w:leader="dot" w:pos="10205"/>
        </w:tabs>
        <w:spacing w:before="180"/>
      </w:pPr>
      <w:r>
        <w:tab/>
      </w:r>
    </w:p>
    <w:p w:rsidR="00102EA6" w:rsidRDefault="00B47079">
      <w:pPr>
        <w:widowControl/>
        <w:tabs>
          <w:tab w:val="left" w:leader="dot" w:pos="6237"/>
          <w:tab w:val="right" w:leader="dot" w:pos="10205"/>
        </w:tabs>
        <w:spacing w:before="120"/>
      </w:pPr>
      <w:r>
        <w:t>tel. .........................</w:t>
      </w:r>
      <w:r w:rsidR="00F00513">
        <w:t>............</w:t>
      </w:r>
      <w:r>
        <w:t>............. e-mail: .........................................</w:t>
      </w:r>
      <w:r w:rsidR="00F00513">
        <w:t>...</w:t>
      </w:r>
      <w:r>
        <w:t>......................................</w:t>
      </w:r>
    </w:p>
    <w:p w:rsidR="00102EA6" w:rsidRDefault="00102EA6">
      <w:pPr>
        <w:widowControl/>
        <w:spacing w:before="360"/>
      </w:pPr>
      <w:r>
        <w:rPr>
          <w:b/>
          <w:bCs/>
        </w:rPr>
        <w:t xml:space="preserve">Má tvrzení mohou potvrdit </w:t>
      </w:r>
      <w:r w:rsidR="00ED4C35">
        <w:rPr>
          <w:b/>
          <w:bCs/>
        </w:rPr>
        <w:t xml:space="preserve">následující důkazy a </w:t>
      </w:r>
      <w:r>
        <w:rPr>
          <w:b/>
          <w:bCs/>
        </w:rPr>
        <w:t xml:space="preserve">tito svědkové </w:t>
      </w:r>
      <w:r>
        <w:t>(uveďte jméno, příjmen</w:t>
      </w:r>
      <w:r w:rsidR="00ED4C35">
        <w:t xml:space="preserve">í, adresu, tel. kontakt a vztah </w:t>
      </w:r>
      <w:r>
        <w:t>k Vám nebo Vašemu bývalému manželovi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manželce)</w:t>
      </w:r>
      <w:r>
        <w:rPr>
          <w:b/>
          <w:bCs/>
        </w:rPr>
        <w:t>:</w:t>
      </w:r>
    </w:p>
    <w:p w:rsidR="00102EA6" w:rsidRDefault="00323693">
      <w:pPr>
        <w:widowControl/>
        <w:tabs>
          <w:tab w:val="right" w:leader="dot" w:pos="10205"/>
        </w:tabs>
        <w:spacing w:before="180"/>
      </w:pPr>
      <w:r w:rsidRPr="00323693">
        <w:rPr>
          <w:i/>
        </w:rPr>
        <w:t>Svědci</w:t>
      </w:r>
      <w:r>
        <w:rPr>
          <w:i/>
        </w:rPr>
        <w:t xml:space="preserve"> z mé strany</w:t>
      </w:r>
      <w:r>
        <w:t>:</w:t>
      </w:r>
      <w:r w:rsidR="00102EA6"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Pr="00323693" w:rsidRDefault="00531751">
      <w:pPr>
        <w:widowControl/>
        <w:tabs>
          <w:tab w:val="right" w:leader="dot" w:pos="10205"/>
        </w:tabs>
        <w:spacing w:before="120"/>
        <w:rPr>
          <w:i/>
        </w:rPr>
      </w:pPr>
      <w:r>
        <w:rPr>
          <w:i/>
        </w:rPr>
        <w:t>Svědci ze strany nežádajíc</w:t>
      </w:r>
      <w:r w:rsidR="00323693">
        <w:rPr>
          <w:i/>
        </w:rPr>
        <w:t>í:</w:t>
      </w:r>
      <w:r w:rsidR="00102EA6" w:rsidRPr="00323693">
        <w:rPr>
          <w:i/>
        </w:rP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widowControl/>
        <w:tabs>
          <w:tab w:val="right" w:leader="dot" w:pos="10205"/>
        </w:tabs>
        <w:spacing w:before="120"/>
      </w:pPr>
      <w:r>
        <w:tab/>
      </w:r>
    </w:p>
    <w:p w:rsidR="00102EA6" w:rsidRDefault="00102EA6">
      <w:pPr>
        <w:widowControl/>
        <w:spacing w:before="120"/>
      </w:pPr>
      <w:r>
        <w:t xml:space="preserve">(Nezapomeňte, že je zapotřebí uvést také svědky s blízkým vztahem ke druhé straně, zvláště v případě, kdy je </w:t>
      </w:r>
      <w:r w:rsidR="00ED4C35">
        <w:t>pravděpodobné, že ona se řízení</w:t>
      </w:r>
      <w:r>
        <w:t xml:space="preserve"> nebude účastnit, aby hledání pravdy bylo co nejobjektivnější.)</w:t>
      </w:r>
    </w:p>
    <w:p w:rsidR="00102EA6" w:rsidRDefault="00102EA6">
      <w:pPr>
        <w:widowControl/>
        <w:spacing w:before="240"/>
      </w:pPr>
      <w:r>
        <w:t>Rád bych neměl(a) v budoucnu uzavřenou možnost žít ve svátostném manželství a přistupovat ke svát</w:t>
      </w:r>
      <w:r w:rsidR="007C3A2E">
        <w:t>ostem. Proto žádám Svatého o</w:t>
      </w:r>
      <w:r w:rsidR="00ED4C35">
        <w:t>tce</w:t>
      </w:r>
      <w:r>
        <w:t xml:space="preserve"> o </w:t>
      </w:r>
      <w:r w:rsidR="00ED4C35">
        <w:t>milost rozvázání</w:t>
      </w:r>
      <w:r>
        <w:t xml:space="preserve"> mého </w:t>
      </w:r>
      <w:r w:rsidR="00ED4C35">
        <w:t xml:space="preserve">nedokonaného </w:t>
      </w:r>
      <w:r>
        <w:t>manželství z výše uve</w:t>
      </w:r>
      <w:r>
        <w:softHyphen/>
        <w:t>de</w:t>
      </w:r>
      <w:r>
        <w:softHyphen/>
        <w:t>ných důvodů.</w:t>
      </w:r>
    </w:p>
    <w:p w:rsidR="00102EA6" w:rsidRDefault="00102EA6">
      <w:pPr>
        <w:widowControl/>
        <w:tabs>
          <w:tab w:val="left" w:pos="6237"/>
          <w:tab w:val="right" w:leader="dot" w:pos="9639"/>
        </w:tabs>
        <w:spacing w:before="1080" w:after="0"/>
      </w:pPr>
      <w:r>
        <w:tab/>
      </w:r>
      <w:r>
        <w:tab/>
      </w:r>
    </w:p>
    <w:p w:rsidR="00102EA6" w:rsidRDefault="00102EA6">
      <w:pPr>
        <w:widowControl/>
        <w:tabs>
          <w:tab w:val="center" w:pos="7938"/>
        </w:tabs>
      </w:pPr>
      <w:r>
        <w:tab/>
        <w:t>podpis žadatele</w:t>
      </w:r>
    </w:p>
    <w:p w:rsidR="00102EA6" w:rsidRDefault="00102EA6">
      <w:pPr>
        <w:widowControl/>
        <w:spacing w:before="120" w:after="120"/>
      </w:pPr>
      <w:r>
        <w:rPr>
          <w:b/>
          <w:bCs/>
        </w:rPr>
        <w:t>Přílohy:</w:t>
      </w:r>
    </w:p>
    <w:p w:rsidR="00102EA6" w:rsidRDefault="00102EA6">
      <w:pPr>
        <w:widowControl/>
        <w:tabs>
          <w:tab w:val="left" w:pos="426"/>
        </w:tabs>
      </w:pPr>
      <w:r>
        <w:rPr>
          <w:rFonts w:ascii="Wingdings" w:hAnsi="Wingdings" w:cs="Wingdings"/>
        </w:rPr>
        <w:t></w:t>
      </w:r>
      <w:r>
        <w:tab/>
        <w:t>Potvrzení o křtu manžela</w:t>
      </w:r>
    </w:p>
    <w:p w:rsidR="00102EA6" w:rsidRDefault="00102EA6">
      <w:pPr>
        <w:widowControl/>
        <w:tabs>
          <w:tab w:val="left" w:pos="426"/>
        </w:tabs>
      </w:pPr>
      <w:r>
        <w:rPr>
          <w:rFonts w:ascii="Wingdings" w:hAnsi="Wingdings" w:cs="Wingdings"/>
        </w:rPr>
        <w:t></w:t>
      </w:r>
      <w:r>
        <w:tab/>
        <w:t>Potvrzení o křtu manželky</w:t>
      </w:r>
    </w:p>
    <w:p w:rsidR="00102EA6" w:rsidRDefault="00102EA6">
      <w:pPr>
        <w:widowControl/>
        <w:tabs>
          <w:tab w:val="left" w:pos="426"/>
        </w:tabs>
      </w:pPr>
      <w:r>
        <w:rPr>
          <w:rFonts w:ascii="Wingdings" w:hAnsi="Wingdings" w:cs="Wingdings"/>
        </w:rPr>
        <w:t></w:t>
      </w:r>
      <w:r>
        <w:tab/>
        <w:t>Potvrzení o církevním sňatku</w:t>
      </w:r>
    </w:p>
    <w:p w:rsidR="00102EA6" w:rsidRDefault="00102EA6">
      <w:pPr>
        <w:widowControl/>
        <w:tabs>
          <w:tab w:val="left" w:pos="426"/>
        </w:tabs>
      </w:pPr>
      <w:r>
        <w:rPr>
          <w:rFonts w:ascii="Wingdings" w:hAnsi="Wingdings" w:cs="Wingdings"/>
        </w:rPr>
        <w:t></w:t>
      </w:r>
      <w:r>
        <w:tab/>
        <w:t>Kopie rozsudku civilního soudu o rozvodu</w:t>
      </w:r>
    </w:p>
    <w:p w:rsidR="00102EA6" w:rsidRDefault="00102EA6">
      <w:pPr>
        <w:widowControl/>
        <w:tabs>
          <w:tab w:val="left" w:pos="426"/>
        </w:tabs>
      </w:pPr>
      <w:r>
        <w:rPr>
          <w:rFonts w:ascii="Wingdings" w:hAnsi="Wingdings" w:cs="Wingdings"/>
        </w:rPr>
        <w:t></w:t>
      </w:r>
      <w:r>
        <w:tab/>
        <w:t>Podrobná zpráva o průběhu známosti a manželství</w:t>
      </w:r>
    </w:p>
    <w:p w:rsidR="00ED4C35" w:rsidRDefault="00ED4C35">
      <w:pPr>
        <w:widowControl/>
        <w:tabs>
          <w:tab w:val="left" w:pos="426"/>
        </w:tabs>
      </w:pPr>
      <w:r>
        <w:rPr>
          <w:rFonts w:ascii="Wingdings" w:hAnsi="Wingdings" w:cs="Wingdings"/>
        </w:rPr>
        <w:t></w:t>
      </w:r>
      <w:r>
        <w:tab/>
      </w:r>
      <w:r w:rsidR="007C3A2E">
        <w:t>Pokorná prosba Svatému o</w:t>
      </w:r>
      <w:bookmarkStart w:id="0" w:name="_GoBack"/>
      <w:bookmarkEnd w:id="0"/>
      <w:r>
        <w:t xml:space="preserve">tci o udělení milosti </w:t>
      </w:r>
    </w:p>
    <w:p w:rsidR="00102EA6" w:rsidRDefault="00102EA6">
      <w:pPr>
        <w:widowControl/>
        <w:tabs>
          <w:tab w:val="left" w:pos="426"/>
        </w:tabs>
      </w:pPr>
      <w:r>
        <w:rPr>
          <w:rFonts w:ascii="Wingdings" w:hAnsi="Wingdings" w:cs="Wingdings"/>
        </w:rPr>
        <w:t></w:t>
      </w:r>
      <w:r>
        <w:tab/>
        <w:t>Další dokumenty (lékařské zprávy, policejní dokumenty apod.)</w:t>
      </w:r>
    </w:p>
    <w:p w:rsidR="00102EA6" w:rsidRDefault="00102EA6">
      <w:pPr>
        <w:pStyle w:val="KonecStrany"/>
        <w:widowControl/>
      </w:pPr>
    </w:p>
    <w:sectPr w:rsidR="00102EA6" w:rsidSect="00967826">
      <w:footerReference w:type="default" r:id="rId6"/>
      <w:type w:val="oddPage"/>
      <w:pgSz w:w="11907" w:h="16840" w:code="9"/>
      <w:pgMar w:top="851" w:right="851" w:bottom="397" w:left="851" w:header="0" w:footer="572" w:gutter="0"/>
      <w:paperSrc w:first="1" w:other="1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826" w:rsidRDefault="00967826" w:rsidP="00967826">
      <w:pPr>
        <w:spacing w:after="0"/>
      </w:pPr>
      <w:r>
        <w:separator/>
      </w:r>
    </w:p>
  </w:endnote>
  <w:endnote w:type="continuationSeparator" w:id="0">
    <w:p w:rsidR="00967826" w:rsidRDefault="00967826" w:rsidP="009678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826" w:rsidRPr="00967826" w:rsidRDefault="00967826">
    <w:pPr>
      <w:pStyle w:val="Zpat"/>
      <w:rPr>
        <w:sz w:val="14"/>
        <w:szCs w:val="14"/>
      </w:rPr>
    </w:pPr>
    <w:r>
      <w:rPr>
        <w:sz w:val="14"/>
        <w:szCs w:val="14"/>
      </w:rPr>
      <w:t>DCS HK – formulář 04 – verze 1 (10. 5.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826" w:rsidRDefault="00967826" w:rsidP="00967826">
      <w:pPr>
        <w:spacing w:after="0"/>
      </w:pPr>
      <w:r>
        <w:separator/>
      </w:r>
    </w:p>
  </w:footnote>
  <w:footnote w:type="continuationSeparator" w:id="0">
    <w:p w:rsidR="00967826" w:rsidRDefault="00967826" w:rsidP="009678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A6"/>
    <w:rsid w:val="00102EA6"/>
    <w:rsid w:val="001A1BEC"/>
    <w:rsid w:val="002346ED"/>
    <w:rsid w:val="00251D67"/>
    <w:rsid w:val="00323693"/>
    <w:rsid w:val="003E69AD"/>
    <w:rsid w:val="00482D4C"/>
    <w:rsid w:val="00531751"/>
    <w:rsid w:val="0055380A"/>
    <w:rsid w:val="007C3A2E"/>
    <w:rsid w:val="00967826"/>
    <w:rsid w:val="009D1009"/>
    <w:rsid w:val="00B47079"/>
    <w:rsid w:val="00E46108"/>
    <w:rsid w:val="00ED4C35"/>
    <w:rsid w:val="00F00513"/>
    <w:rsid w:val="00F8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C285940"/>
  <w15:chartTrackingRefBased/>
  <w15:docId w15:val="{97303525-BCC7-494A-ADC4-48D7D827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60"/>
      <w:jc w:val="both"/>
    </w:pPr>
    <w:rPr>
      <w:rFonts w:ascii="Arial" w:hAnsi="Arial" w:cs="Arial"/>
      <w:spacing w:val="6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 w:after="9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qFormat/>
    <w:pPr>
      <w:keepNext/>
      <w:spacing w:before="18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qFormat/>
    <w:pPr>
      <w:keepNext/>
      <w:spacing w:before="24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qFormat/>
    <w:pPr>
      <w:spacing w:before="240"/>
      <w:outlineLvl w:val="4"/>
    </w:pPr>
  </w:style>
  <w:style w:type="paragraph" w:styleId="Nadpis6">
    <w:name w:val="heading 6"/>
    <w:basedOn w:val="Normln"/>
    <w:next w:val="Normln"/>
    <w:qFormat/>
    <w:pPr>
      <w:spacing w:before="240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spacing w:after="0"/>
    </w:pPr>
  </w:style>
  <w:style w:type="paragraph" w:styleId="Zpat">
    <w:name w:val="footer"/>
    <w:basedOn w:val="Normln"/>
    <w:link w:val="ZpatChar"/>
    <w:uiPriority w:val="99"/>
    <w:pPr>
      <w:spacing w:after="0"/>
    </w:pPr>
  </w:style>
  <w:style w:type="paragraph" w:styleId="Seznam">
    <w:name w:val="List"/>
    <w:basedOn w:val="Normln"/>
    <w:pPr>
      <w:spacing w:after="50"/>
      <w:ind w:left="284" w:hanging="284"/>
    </w:pPr>
    <w:rPr>
      <w:sz w:val="21"/>
      <w:szCs w:val="21"/>
    </w:rPr>
  </w:style>
  <w:style w:type="paragraph" w:customStyle="1" w:styleId="KonecStrany">
    <w:name w:val="KonecStrany"/>
    <w:basedOn w:val="Normln"/>
    <w:pPr>
      <w:spacing w:after="6000"/>
    </w:pPr>
    <w:rPr>
      <w:b/>
      <w:bCs/>
      <w:u w:val="single"/>
    </w:rPr>
  </w:style>
  <w:style w:type="character" w:styleId="slostrnky">
    <w:name w:val="page number"/>
    <w:basedOn w:val="Standardnpsmoodstavce"/>
  </w:style>
  <w:style w:type="character" w:customStyle="1" w:styleId="ZpatChar">
    <w:name w:val="Zápatí Char"/>
    <w:basedOn w:val="Standardnpsmoodstavce"/>
    <w:link w:val="Zpat"/>
    <w:uiPriority w:val="99"/>
    <w:rsid w:val="00967826"/>
    <w:rPr>
      <w:rFonts w:ascii="Arial" w:hAnsi="Arial" w:cs="Arial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308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ŽALOBA NA PLATNOST MANŽELSTVÍ</vt:lpstr>
    </vt:vector>
  </TitlesOfParts>
  <Company>Siemens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ŽALOBA NA PLATNOST MANŽELSTVÍ</dc:title>
  <dc:subject/>
  <dc:creator>Josef Gerbrich</dc:creator>
  <cp:keywords/>
  <dc:description>formulář DCS Brno</dc:description>
  <cp:lastModifiedBy>Pavel Boukal</cp:lastModifiedBy>
  <cp:revision>4</cp:revision>
  <cp:lastPrinted>2019-04-25T10:44:00Z</cp:lastPrinted>
  <dcterms:created xsi:type="dcterms:W3CDTF">2021-05-12T05:35:00Z</dcterms:created>
  <dcterms:modified xsi:type="dcterms:W3CDTF">2021-05-12T05:39:00Z</dcterms:modified>
</cp:coreProperties>
</file>