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CC" w:rsidRPr="00892603" w:rsidRDefault="00A46DCC" w:rsidP="002C5FBA">
      <w:pPr>
        <w:rPr>
          <w:rFonts w:ascii="Century Schoolbook" w:hAnsi="Century Schoolbook"/>
          <w:sz w:val="40"/>
        </w:rPr>
      </w:pPr>
    </w:p>
    <w:p w:rsidR="00892603" w:rsidRPr="00192F0D" w:rsidRDefault="00892603" w:rsidP="00892603">
      <w:pPr>
        <w:tabs>
          <w:tab w:val="left" w:pos="-3240"/>
          <w:tab w:val="left" w:pos="-3060"/>
          <w:tab w:val="center" w:pos="5954"/>
        </w:tabs>
        <w:spacing w:after="120"/>
        <w:jc w:val="both"/>
        <w:rPr>
          <w:rFonts w:ascii="Century Schoolbook" w:hAnsi="Century Schoolbook" w:cs="Arial"/>
          <w:b/>
        </w:rPr>
      </w:pPr>
      <w:r w:rsidRPr="00192F0D">
        <w:rPr>
          <w:rFonts w:ascii="Century Schoolbook" w:hAnsi="Century Schoolbook" w:cs="Arial"/>
          <w:b/>
        </w:rPr>
        <w:t>Pro ty, kteří mají zájem skloubit svoji profesi s podporou hodnot nejen hmotných, Biskupství královéhradecké nabízí uplatnění na pozici:</w:t>
      </w:r>
    </w:p>
    <w:p w:rsidR="00AC5DBA" w:rsidRPr="00192F0D" w:rsidRDefault="00AC5DBA" w:rsidP="00AC5DBA">
      <w:pPr>
        <w:jc w:val="center"/>
        <w:rPr>
          <w:rFonts w:ascii="Century Schoolbook" w:hAnsi="Century Schoolbook" w:cs="Arial"/>
          <w:b/>
        </w:rPr>
      </w:pPr>
    </w:p>
    <w:p w:rsidR="00AC5DBA" w:rsidRDefault="00892603" w:rsidP="00AC5DBA">
      <w:pPr>
        <w:jc w:val="center"/>
        <w:rPr>
          <w:rFonts w:ascii="Century Schoolbook" w:hAnsi="Century Schoolbook" w:cs="Arial"/>
          <w:b/>
          <w:sz w:val="56"/>
          <w:szCs w:val="40"/>
        </w:rPr>
      </w:pPr>
      <w:r w:rsidRPr="00892603">
        <w:rPr>
          <w:rFonts w:ascii="Century Schoolbook" w:hAnsi="Century Schoolbook" w:cs="Arial"/>
          <w:b/>
          <w:sz w:val="56"/>
          <w:szCs w:val="40"/>
        </w:rPr>
        <w:t>PROGRAMÁTOR</w:t>
      </w:r>
      <w:r w:rsidR="00D72FD4">
        <w:rPr>
          <w:rFonts w:ascii="Century Schoolbook" w:hAnsi="Century Schoolbook" w:cs="Arial"/>
          <w:b/>
          <w:sz w:val="56"/>
          <w:szCs w:val="40"/>
        </w:rPr>
        <w:t>/</w:t>
      </w:r>
      <w:proofErr w:type="spellStart"/>
      <w:r w:rsidR="00D72FD4">
        <w:rPr>
          <w:rFonts w:ascii="Century Schoolbook" w:hAnsi="Century Schoolbook" w:cs="Arial"/>
          <w:b/>
          <w:sz w:val="56"/>
          <w:szCs w:val="40"/>
        </w:rPr>
        <w:t>ka</w:t>
      </w:r>
      <w:proofErr w:type="spellEnd"/>
      <w:r w:rsidRPr="00892603">
        <w:rPr>
          <w:rFonts w:ascii="Century Schoolbook" w:hAnsi="Century Schoolbook" w:cs="Arial"/>
          <w:b/>
          <w:sz w:val="56"/>
          <w:szCs w:val="40"/>
        </w:rPr>
        <w:t xml:space="preserve"> JUNIOR</w:t>
      </w:r>
    </w:p>
    <w:p w:rsidR="00AC5DBA" w:rsidRPr="00192F0D" w:rsidRDefault="00AC5DBA" w:rsidP="00192F0D">
      <w:pPr>
        <w:rPr>
          <w:rFonts w:ascii="Century Schoolbook" w:hAnsi="Century Schoolbook" w:cs="Arial"/>
          <w:color w:val="444444"/>
        </w:rPr>
      </w:pPr>
    </w:p>
    <w:p w:rsidR="00AC5DBA" w:rsidRPr="00192F0D" w:rsidRDefault="00AC5DBA" w:rsidP="00192F0D">
      <w:pPr>
        <w:jc w:val="both"/>
        <w:rPr>
          <w:rFonts w:ascii="Century Schoolbook" w:hAnsi="Century Schoolbook" w:cs="Arial"/>
          <w:b/>
        </w:rPr>
      </w:pPr>
      <w:r w:rsidRPr="00192F0D">
        <w:rPr>
          <w:rFonts w:ascii="Century Schoolbook" w:hAnsi="Century Schoolbook" w:cs="Arial"/>
          <w:b/>
        </w:rPr>
        <w:t xml:space="preserve">Náplň práce: </w:t>
      </w:r>
    </w:p>
    <w:p w:rsidR="00316689" w:rsidRPr="00192F0D" w:rsidRDefault="00355333" w:rsidP="00192F0D">
      <w:pPr>
        <w:numPr>
          <w:ilvl w:val="0"/>
          <w:numId w:val="2"/>
        </w:numPr>
        <w:ind w:left="426" w:hanging="426"/>
        <w:jc w:val="both"/>
        <w:rPr>
          <w:rFonts w:ascii="Century Schoolbook" w:hAnsi="Century Schoolbook" w:cs="Arial"/>
        </w:rPr>
      </w:pPr>
      <w:r w:rsidRPr="00192F0D">
        <w:rPr>
          <w:rFonts w:ascii="Century Schoolbook" w:hAnsi="Century Schoolbook" w:cs="Arial"/>
        </w:rPr>
        <w:t xml:space="preserve">Programování </w:t>
      </w:r>
      <w:proofErr w:type="gramStart"/>
      <w:r w:rsidRPr="00192F0D">
        <w:rPr>
          <w:rFonts w:ascii="Century Schoolbook" w:hAnsi="Century Schoolbook" w:cs="Arial"/>
        </w:rPr>
        <w:t>Microsoft</w:t>
      </w:r>
      <w:r w:rsidR="00316689" w:rsidRPr="00192F0D">
        <w:rPr>
          <w:rFonts w:ascii="Century Schoolbook" w:hAnsi="Century Schoolbook" w:cs="Arial"/>
        </w:rPr>
        <w:t xml:space="preserve"> </w:t>
      </w:r>
      <w:r w:rsidRPr="00192F0D">
        <w:rPr>
          <w:rFonts w:ascii="Century Schoolbook" w:hAnsi="Century Schoolbook" w:cs="Arial"/>
        </w:rPr>
        <w:t>.NET</w:t>
      </w:r>
      <w:proofErr w:type="gramEnd"/>
      <w:r w:rsidRPr="00192F0D">
        <w:rPr>
          <w:rFonts w:ascii="Century Schoolbook" w:hAnsi="Century Schoolbook" w:cs="Arial"/>
        </w:rPr>
        <w:t xml:space="preserve"> a Microsoft SQL</w:t>
      </w:r>
      <w:r w:rsidR="0034380F" w:rsidRPr="00192F0D">
        <w:rPr>
          <w:rFonts w:ascii="Century Schoolbook" w:hAnsi="Century Schoolbook" w:cs="Arial"/>
        </w:rPr>
        <w:t xml:space="preserve"> </w:t>
      </w:r>
    </w:p>
    <w:p w:rsidR="0034380F" w:rsidRPr="00192F0D" w:rsidRDefault="00355333" w:rsidP="00192F0D">
      <w:pPr>
        <w:numPr>
          <w:ilvl w:val="0"/>
          <w:numId w:val="2"/>
        </w:numPr>
        <w:ind w:left="426" w:hanging="426"/>
        <w:jc w:val="both"/>
        <w:rPr>
          <w:rFonts w:ascii="Century Schoolbook" w:hAnsi="Century Schoolbook" w:cs="Arial"/>
        </w:rPr>
      </w:pPr>
      <w:r w:rsidRPr="00192F0D">
        <w:rPr>
          <w:rFonts w:ascii="Century Schoolbook" w:hAnsi="Century Schoolbook" w:cs="Arial"/>
        </w:rPr>
        <w:t>Analýza</w:t>
      </w:r>
      <w:r w:rsidR="0034380F" w:rsidRPr="00192F0D">
        <w:rPr>
          <w:rFonts w:ascii="Century Schoolbook" w:hAnsi="Century Schoolbook" w:cs="Arial"/>
        </w:rPr>
        <w:t xml:space="preserve"> procesů a technických podmínek požadavků uživatelů</w:t>
      </w:r>
    </w:p>
    <w:p w:rsidR="00355333" w:rsidRPr="00192F0D" w:rsidRDefault="0034380F" w:rsidP="00192F0D">
      <w:pPr>
        <w:numPr>
          <w:ilvl w:val="0"/>
          <w:numId w:val="2"/>
        </w:numPr>
        <w:ind w:left="426" w:hanging="426"/>
        <w:jc w:val="both"/>
        <w:rPr>
          <w:rFonts w:ascii="Century Schoolbook" w:hAnsi="Century Schoolbook" w:cs="Arial"/>
          <w:spacing w:val="-8"/>
        </w:rPr>
      </w:pPr>
      <w:r w:rsidRPr="00192F0D">
        <w:rPr>
          <w:rFonts w:ascii="Century Schoolbook" w:hAnsi="Century Schoolbook" w:cs="Arial"/>
        </w:rPr>
        <w:t>Vytváření</w:t>
      </w:r>
      <w:r w:rsidRPr="00192F0D">
        <w:rPr>
          <w:rFonts w:ascii="Century Schoolbook" w:hAnsi="Century Schoolbook" w:cs="Arial"/>
          <w:spacing w:val="-8"/>
        </w:rPr>
        <w:t xml:space="preserve"> datových a objektových struktur a definování jejich vazeb</w:t>
      </w:r>
    </w:p>
    <w:p w:rsidR="0034380F" w:rsidRPr="00192F0D" w:rsidRDefault="0034380F" w:rsidP="00192F0D">
      <w:pPr>
        <w:numPr>
          <w:ilvl w:val="0"/>
          <w:numId w:val="2"/>
        </w:numPr>
        <w:ind w:left="426" w:hanging="426"/>
        <w:jc w:val="both"/>
        <w:rPr>
          <w:rFonts w:ascii="Century Schoolbook" w:hAnsi="Century Schoolbook" w:cs="Arial"/>
        </w:rPr>
      </w:pPr>
      <w:r w:rsidRPr="00192F0D">
        <w:rPr>
          <w:rFonts w:ascii="Century Schoolbook" w:hAnsi="Century Schoolbook" w:cs="Arial"/>
        </w:rPr>
        <w:t>Vytváření obsahu relačních databází</w:t>
      </w:r>
    </w:p>
    <w:p w:rsidR="0034380F" w:rsidRPr="00192F0D" w:rsidRDefault="0034380F" w:rsidP="00192F0D">
      <w:pPr>
        <w:numPr>
          <w:ilvl w:val="0"/>
          <w:numId w:val="2"/>
        </w:numPr>
        <w:ind w:left="426" w:hanging="426"/>
        <w:jc w:val="both"/>
        <w:rPr>
          <w:rFonts w:ascii="Century Schoolbook" w:hAnsi="Century Schoolbook" w:cs="Arial"/>
        </w:rPr>
      </w:pPr>
      <w:r w:rsidRPr="00192F0D">
        <w:rPr>
          <w:rFonts w:ascii="Century Schoolbook" w:hAnsi="Century Schoolbook" w:cs="Arial"/>
        </w:rPr>
        <w:t>Nastavuje pr</w:t>
      </w:r>
      <w:r w:rsidR="00047634" w:rsidRPr="00192F0D">
        <w:rPr>
          <w:rFonts w:ascii="Century Schoolbook" w:hAnsi="Century Schoolbook" w:cs="Arial"/>
        </w:rPr>
        <w:t>opojení datových schémat a inte</w:t>
      </w:r>
      <w:r w:rsidRPr="00192F0D">
        <w:rPr>
          <w:rFonts w:ascii="Century Schoolbook" w:hAnsi="Century Schoolbook" w:cs="Arial"/>
        </w:rPr>
        <w:t>grity dat</w:t>
      </w:r>
    </w:p>
    <w:p w:rsidR="00355333" w:rsidRPr="00192F0D" w:rsidRDefault="0034380F" w:rsidP="00192F0D">
      <w:pPr>
        <w:numPr>
          <w:ilvl w:val="0"/>
          <w:numId w:val="2"/>
        </w:numPr>
        <w:ind w:left="426" w:hanging="426"/>
        <w:jc w:val="both"/>
        <w:rPr>
          <w:rFonts w:ascii="Century Schoolbook" w:hAnsi="Century Schoolbook" w:cs="Arial"/>
        </w:rPr>
      </w:pPr>
      <w:r w:rsidRPr="00192F0D">
        <w:rPr>
          <w:rFonts w:ascii="Century Schoolbook" w:hAnsi="Century Schoolbook" w:cs="Arial"/>
        </w:rPr>
        <w:t>Testování, ladění a</w:t>
      </w:r>
      <w:r w:rsidR="00355333" w:rsidRPr="00192F0D">
        <w:rPr>
          <w:rFonts w:ascii="Century Schoolbook" w:hAnsi="Century Schoolbook" w:cs="Arial"/>
        </w:rPr>
        <w:t xml:space="preserve"> údržba aplikací</w:t>
      </w:r>
      <w:r w:rsidRPr="00192F0D">
        <w:rPr>
          <w:rFonts w:ascii="Century Schoolbook" w:hAnsi="Century Schoolbook" w:cs="Arial"/>
        </w:rPr>
        <w:t xml:space="preserve"> a úloh</w:t>
      </w:r>
    </w:p>
    <w:p w:rsidR="0034380F" w:rsidRDefault="0034380F" w:rsidP="00192F0D">
      <w:pPr>
        <w:numPr>
          <w:ilvl w:val="0"/>
          <w:numId w:val="2"/>
        </w:numPr>
        <w:ind w:left="426" w:hanging="426"/>
        <w:jc w:val="both"/>
        <w:rPr>
          <w:rFonts w:ascii="Century Schoolbook" w:hAnsi="Century Schoolbook" w:cs="Arial"/>
          <w:spacing w:val="-8"/>
        </w:rPr>
      </w:pPr>
      <w:r w:rsidRPr="00192F0D">
        <w:rPr>
          <w:rFonts w:ascii="Century Schoolbook" w:hAnsi="Century Schoolbook" w:cs="Arial"/>
        </w:rPr>
        <w:t>Vytváření</w:t>
      </w:r>
      <w:r w:rsidRPr="00192F0D">
        <w:rPr>
          <w:rFonts w:ascii="Century Schoolbook" w:hAnsi="Century Schoolbook" w:cs="Arial"/>
          <w:spacing w:val="-8"/>
        </w:rPr>
        <w:t xml:space="preserve"> a udržování analytické dokumentace jednodušších aplikací</w:t>
      </w:r>
    </w:p>
    <w:p w:rsidR="00B96CD0" w:rsidRPr="00192F0D" w:rsidRDefault="00B96CD0" w:rsidP="00192F0D">
      <w:pPr>
        <w:numPr>
          <w:ilvl w:val="0"/>
          <w:numId w:val="2"/>
        </w:numPr>
        <w:ind w:left="426" w:hanging="426"/>
        <w:jc w:val="both"/>
        <w:rPr>
          <w:rFonts w:ascii="Century Schoolbook" w:hAnsi="Century Schoolbook" w:cs="Arial"/>
          <w:spacing w:val="-8"/>
        </w:rPr>
      </w:pPr>
      <w:r>
        <w:rPr>
          <w:rFonts w:ascii="Century Schoolbook" w:hAnsi="Century Schoolbook" w:cs="Arial"/>
          <w:spacing w:val="-8"/>
        </w:rPr>
        <w:t>Komunikace s uživateli</w:t>
      </w:r>
    </w:p>
    <w:p w:rsidR="00AC5DBA" w:rsidRPr="00192F0D" w:rsidRDefault="00AC5DBA" w:rsidP="00192F0D">
      <w:pPr>
        <w:jc w:val="both"/>
        <w:rPr>
          <w:rFonts w:ascii="Century Schoolbook" w:hAnsi="Century Schoolbook" w:cs="Arial"/>
          <w:b/>
        </w:rPr>
      </w:pPr>
    </w:p>
    <w:p w:rsidR="00AC5DBA" w:rsidRPr="00192F0D" w:rsidRDefault="00AC5DBA" w:rsidP="00192F0D">
      <w:pPr>
        <w:jc w:val="both"/>
        <w:rPr>
          <w:rFonts w:ascii="Century Schoolbook" w:hAnsi="Century Schoolbook" w:cs="Arial"/>
          <w:b/>
        </w:rPr>
      </w:pPr>
      <w:r w:rsidRPr="00192F0D">
        <w:rPr>
          <w:rFonts w:ascii="Century Schoolbook" w:hAnsi="Century Schoolbook" w:cs="Arial"/>
          <w:b/>
        </w:rPr>
        <w:t xml:space="preserve">Odborné a kvalifikační požadavky: </w:t>
      </w:r>
    </w:p>
    <w:p w:rsidR="00AC5DBA" w:rsidRPr="00192F0D" w:rsidRDefault="00AC5DBA" w:rsidP="00192F0D">
      <w:pPr>
        <w:numPr>
          <w:ilvl w:val="0"/>
          <w:numId w:val="1"/>
        </w:numPr>
        <w:jc w:val="both"/>
        <w:rPr>
          <w:rFonts w:ascii="Century Schoolbook" w:hAnsi="Century Schoolbook" w:cs="Arial"/>
        </w:rPr>
      </w:pPr>
      <w:r w:rsidRPr="00192F0D">
        <w:rPr>
          <w:rFonts w:ascii="Century Schoolbook" w:hAnsi="Century Schoolbook" w:cs="Arial"/>
        </w:rPr>
        <w:t>SŠ</w:t>
      </w:r>
      <w:r w:rsidR="0007717A" w:rsidRPr="00192F0D">
        <w:rPr>
          <w:rFonts w:ascii="Century Schoolbook" w:hAnsi="Century Schoolbook" w:cs="Arial"/>
        </w:rPr>
        <w:t>, VŠ</w:t>
      </w:r>
      <w:r w:rsidR="00B44ADE" w:rsidRPr="00192F0D">
        <w:rPr>
          <w:rFonts w:ascii="Century Schoolbook" w:hAnsi="Century Schoolbook" w:cs="Arial"/>
        </w:rPr>
        <w:t xml:space="preserve"> </w:t>
      </w:r>
      <w:r w:rsidRPr="00192F0D">
        <w:rPr>
          <w:rFonts w:ascii="Century Schoolbook" w:hAnsi="Century Schoolbook" w:cs="Arial"/>
        </w:rPr>
        <w:t>vzdělání</w:t>
      </w:r>
      <w:r w:rsidR="00B44ADE" w:rsidRPr="00192F0D">
        <w:rPr>
          <w:rFonts w:ascii="Century Schoolbook" w:hAnsi="Century Schoolbook" w:cs="Arial"/>
        </w:rPr>
        <w:t xml:space="preserve"> </w:t>
      </w:r>
      <w:r w:rsidR="00355333" w:rsidRPr="00192F0D">
        <w:rPr>
          <w:rFonts w:ascii="Century Schoolbook" w:hAnsi="Century Schoolbook" w:cs="Arial"/>
        </w:rPr>
        <w:t>technického</w:t>
      </w:r>
      <w:r w:rsidR="00B44ADE" w:rsidRPr="00192F0D">
        <w:rPr>
          <w:rFonts w:ascii="Century Schoolbook" w:hAnsi="Century Schoolbook" w:cs="Arial"/>
        </w:rPr>
        <w:t xml:space="preserve"> směru</w:t>
      </w:r>
      <w:r w:rsidR="00355333" w:rsidRPr="00192F0D">
        <w:rPr>
          <w:rFonts w:ascii="Century Schoolbook" w:hAnsi="Century Schoolbook" w:cs="Arial"/>
        </w:rPr>
        <w:t xml:space="preserve">, výhodou </w:t>
      </w:r>
      <w:r w:rsidR="00300394" w:rsidRPr="00192F0D">
        <w:rPr>
          <w:rFonts w:ascii="Century Schoolbook" w:hAnsi="Century Schoolbook" w:cs="Arial"/>
        </w:rPr>
        <w:t>v oboru</w:t>
      </w:r>
      <w:r w:rsidR="00355333" w:rsidRPr="00192F0D">
        <w:rPr>
          <w:rFonts w:ascii="Century Schoolbook" w:hAnsi="Century Schoolbook" w:cs="Arial"/>
        </w:rPr>
        <w:t xml:space="preserve"> IT</w:t>
      </w:r>
    </w:p>
    <w:p w:rsidR="00355333" w:rsidRPr="00192F0D" w:rsidRDefault="00355333" w:rsidP="00192F0D">
      <w:pPr>
        <w:numPr>
          <w:ilvl w:val="0"/>
          <w:numId w:val="1"/>
        </w:numPr>
        <w:jc w:val="both"/>
        <w:rPr>
          <w:rFonts w:ascii="Century Schoolbook" w:hAnsi="Century Schoolbook" w:cs="Arial"/>
        </w:rPr>
      </w:pPr>
      <w:r w:rsidRPr="00192F0D">
        <w:rPr>
          <w:rFonts w:ascii="Century Schoolbook" w:hAnsi="Century Schoolbook" w:cs="Arial"/>
        </w:rPr>
        <w:t xml:space="preserve">Dobrá znalost programování </w:t>
      </w:r>
      <w:proofErr w:type="gramStart"/>
      <w:r w:rsidRPr="00192F0D">
        <w:rPr>
          <w:rFonts w:ascii="Century Schoolbook" w:hAnsi="Century Schoolbook" w:cs="Arial"/>
        </w:rPr>
        <w:t>Microsoft</w:t>
      </w:r>
      <w:r w:rsidR="00755916" w:rsidRPr="00192F0D">
        <w:rPr>
          <w:rFonts w:ascii="Century Schoolbook" w:hAnsi="Century Schoolbook" w:cs="Arial"/>
        </w:rPr>
        <w:t xml:space="preserve"> </w:t>
      </w:r>
      <w:r w:rsidRPr="00192F0D">
        <w:rPr>
          <w:rFonts w:ascii="Century Schoolbook" w:hAnsi="Century Schoolbook" w:cs="Arial"/>
        </w:rPr>
        <w:t>.NET</w:t>
      </w:r>
      <w:proofErr w:type="gramEnd"/>
      <w:r w:rsidRPr="00192F0D">
        <w:rPr>
          <w:rFonts w:ascii="Century Schoolbook" w:hAnsi="Century Schoolbook" w:cs="Arial"/>
        </w:rPr>
        <w:t xml:space="preserve"> a Microsoft SQL</w:t>
      </w:r>
    </w:p>
    <w:p w:rsidR="00AC5DBA" w:rsidRPr="00192F0D" w:rsidRDefault="00AC5DBA" w:rsidP="00192F0D">
      <w:pPr>
        <w:jc w:val="both"/>
        <w:rPr>
          <w:rFonts w:ascii="Century Schoolbook" w:hAnsi="Century Schoolbook" w:cs="Arial"/>
        </w:rPr>
      </w:pPr>
    </w:p>
    <w:p w:rsidR="00AC5DBA" w:rsidRPr="00192F0D" w:rsidRDefault="00AC5DBA" w:rsidP="00192F0D">
      <w:pPr>
        <w:jc w:val="both"/>
        <w:rPr>
          <w:rFonts w:ascii="Century Schoolbook" w:hAnsi="Century Schoolbook" w:cs="Arial"/>
          <w:b/>
        </w:rPr>
      </w:pPr>
      <w:r w:rsidRPr="00192F0D">
        <w:rPr>
          <w:rFonts w:ascii="Century Schoolbook" w:hAnsi="Century Schoolbook" w:cs="Arial"/>
          <w:b/>
        </w:rPr>
        <w:t>Osobní předpoklady</w:t>
      </w:r>
    </w:p>
    <w:p w:rsidR="00355333" w:rsidRPr="00192F0D" w:rsidRDefault="00355333" w:rsidP="00192F0D">
      <w:pPr>
        <w:numPr>
          <w:ilvl w:val="0"/>
          <w:numId w:val="1"/>
        </w:numPr>
        <w:jc w:val="both"/>
        <w:rPr>
          <w:rFonts w:ascii="Century Schoolbook" w:hAnsi="Century Schoolbook" w:cs="Arial"/>
        </w:rPr>
      </w:pPr>
      <w:r w:rsidRPr="00192F0D">
        <w:rPr>
          <w:rFonts w:ascii="Century Schoolbook" w:hAnsi="Century Schoolbook" w:cs="Arial"/>
        </w:rPr>
        <w:t>Analytické myšlení</w:t>
      </w:r>
    </w:p>
    <w:p w:rsidR="00355333" w:rsidRPr="00192F0D" w:rsidRDefault="00355333" w:rsidP="00192F0D">
      <w:pPr>
        <w:numPr>
          <w:ilvl w:val="0"/>
          <w:numId w:val="1"/>
        </w:numPr>
        <w:jc w:val="both"/>
        <w:rPr>
          <w:rFonts w:ascii="Century Schoolbook" w:hAnsi="Century Schoolbook" w:cs="Arial"/>
        </w:rPr>
      </w:pPr>
      <w:r w:rsidRPr="00192F0D">
        <w:rPr>
          <w:rFonts w:ascii="Century Schoolbook" w:hAnsi="Century Schoolbook" w:cs="Arial"/>
        </w:rPr>
        <w:t>Proaktivní přístup k řešení problémů</w:t>
      </w:r>
    </w:p>
    <w:p w:rsidR="00355333" w:rsidRPr="00192F0D" w:rsidRDefault="00355333" w:rsidP="00192F0D">
      <w:pPr>
        <w:numPr>
          <w:ilvl w:val="0"/>
          <w:numId w:val="1"/>
        </w:numPr>
        <w:jc w:val="both"/>
        <w:rPr>
          <w:rFonts w:ascii="Century Schoolbook" w:hAnsi="Century Schoolbook" w:cs="Arial"/>
        </w:rPr>
      </w:pPr>
      <w:r w:rsidRPr="00192F0D">
        <w:rPr>
          <w:rFonts w:ascii="Century Schoolbook" w:hAnsi="Century Schoolbook" w:cs="Arial"/>
        </w:rPr>
        <w:t>Schopnost týmové práce</w:t>
      </w:r>
    </w:p>
    <w:p w:rsidR="00355333" w:rsidRPr="00192F0D" w:rsidRDefault="00355333" w:rsidP="00192F0D">
      <w:pPr>
        <w:numPr>
          <w:ilvl w:val="0"/>
          <w:numId w:val="1"/>
        </w:numPr>
        <w:jc w:val="both"/>
        <w:rPr>
          <w:rFonts w:ascii="Century Schoolbook" w:hAnsi="Century Schoolbook" w:cs="Arial"/>
        </w:rPr>
      </w:pPr>
      <w:r w:rsidRPr="00192F0D">
        <w:rPr>
          <w:rFonts w:ascii="Century Schoolbook" w:hAnsi="Century Schoolbook" w:cs="Arial"/>
        </w:rPr>
        <w:t>Zodpovědnost a spolehlivost</w:t>
      </w:r>
    </w:p>
    <w:p w:rsidR="00355333" w:rsidRPr="00192F0D" w:rsidRDefault="00355333" w:rsidP="00192F0D">
      <w:pPr>
        <w:numPr>
          <w:ilvl w:val="0"/>
          <w:numId w:val="1"/>
        </w:numPr>
        <w:jc w:val="both"/>
        <w:rPr>
          <w:rFonts w:ascii="Century Schoolbook" w:hAnsi="Century Schoolbook" w:cs="Arial"/>
        </w:rPr>
      </w:pPr>
      <w:r w:rsidRPr="00192F0D">
        <w:rPr>
          <w:rFonts w:ascii="Century Schoolbook" w:hAnsi="Century Schoolbook" w:cs="Arial"/>
        </w:rPr>
        <w:t>Orientace v církevním prostředí výhodou</w:t>
      </w:r>
    </w:p>
    <w:p w:rsidR="00136F14" w:rsidRPr="00192F0D" w:rsidRDefault="00136F14" w:rsidP="00192F0D">
      <w:pPr>
        <w:jc w:val="both"/>
        <w:rPr>
          <w:rFonts w:ascii="Century Schoolbook" w:hAnsi="Century Schoolbook" w:cs="Arial"/>
          <w:b/>
        </w:rPr>
      </w:pPr>
    </w:p>
    <w:p w:rsidR="00355333" w:rsidRPr="00192F0D" w:rsidRDefault="00136F14" w:rsidP="00192F0D">
      <w:pPr>
        <w:jc w:val="both"/>
        <w:rPr>
          <w:rFonts w:ascii="Century Schoolbook" w:hAnsi="Century Schoolbook" w:cs="Arial"/>
          <w:b/>
        </w:rPr>
      </w:pPr>
      <w:r w:rsidRPr="00192F0D">
        <w:rPr>
          <w:rFonts w:ascii="Century Schoolbook" w:hAnsi="Century Schoolbook" w:cs="Arial"/>
          <w:b/>
        </w:rPr>
        <w:t>Nabízíme</w:t>
      </w:r>
    </w:p>
    <w:p w:rsidR="006B7763" w:rsidRDefault="00B96CD0" w:rsidP="00B96CD0">
      <w:pPr>
        <w:numPr>
          <w:ilvl w:val="0"/>
          <w:numId w:val="1"/>
        </w:numPr>
        <w:jc w:val="both"/>
        <w:rPr>
          <w:rFonts w:ascii="Century Schoolbook" w:hAnsi="Century Schoolbook" w:cs="Arial"/>
        </w:rPr>
      </w:pPr>
      <w:r>
        <w:rPr>
          <w:rFonts w:ascii="Century Schoolbook" w:hAnsi="Century Schoolbook" w:cs="Arial"/>
        </w:rPr>
        <w:t>Spolupráci na č</w:t>
      </w:r>
      <w:r w:rsidRPr="00192F0D">
        <w:rPr>
          <w:rFonts w:ascii="Century Schoolbook" w:hAnsi="Century Schoolbook" w:cs="Arial"/>
        </w:rPr>
        <w:t xml:space="preserve">ástečný </w:t>
      </w:r>
      <w:r>
        <w:rPr>
          <w:rFonts w:ascii="Century Schoolbook" w:hAnsi="Century Schoolbook" w:cs="Arial"/>
        </w:rPr>
        <w:t>nebo</w:t>
      </w:r>
      <w:r w:rsidRPr="00192F0D">
        <w:rPr>
          <w:rFonts w:ascii="Century Schoolbook" w:hAnsi="Century Schoolbook" w:cs="Arial"/>
        </w:rPr>
        <w:t xml:space="preserve"> plný úvazek</w:t>
      </w:r>
      <w:r>
        <w:rPr>
          <w:rFonts w:ascii="Century Schoolbook" w:hAnsi="Century Schoolbook" w:cs="Arial"/>
        </w:rPr>
        <w:t xml:space="preserve"> </w:t>
      </w:r>
      <w:r w:rsidR="006B7763">
        <w:rPr>
          <w:rFonts w:ascii="Century Schoolbook" w:hAnsi="Century Schoolbook" w:cs="Arial"/>
        </w:rPr>
        <w:t>v Hradci Králové</w:t>
      </w:r>
    </w:p>
    <w:p w:rsidR="00B96CD0" w:rsidRPr="00637090" w:rsidRDefault="006B7763" w:rsidP="00B96CD0">
      <w:pPr>
        <w:numPr>
          <w:ilvl w:val="0"/>
          <w:numId w:val="1"/>
        </w:numPr>
        <w:jc w:val="both"/>
        <w:rPr>
          <w:rFonts w:ascii="Century Schoolbook" w:hAnsi="Century Schoolbook" w:cs="Arial"/>
        </w:rPr>
      </w:pPr>
      <w:r>
        <w:rPr>
          <w:rFonts w:ascii="Century Schoolbook" w:hAnsi="Century Schoolbook" w:cs="Arial"/>
        </w:rPr>
        <w:t>P</w:t>
      </w:r>
      <w:r w:rsidR="00B96CD0">
        <w:rPr>
          <w:rFonts w:ascii="Century Schoolbook" w:hAnsi="Century Schoolbook" w:cs="Arial"/>
        </w:rPr>
        <w:t>ružnou pracovní dobu</w:t>
      </w:r>
      <w:bookmarkStart w:id="0" w:name="_GoBack"/>
      <w:bookmarkEnd w:id="0"/>
    </w:p>
    <w:p w:rsidR="00136F14" w:rsidRPr="00192F0D" w:rsidRDefault="00136F14" w:rsidP="00192F0D">
      <w:pPr>
        <w:numPr>
          <w:ilvl w:val="0"/>
          <w:numId w:val="1"/>
        </w:numPr>
        <w:jc w:val="both"/>
        <w:rPr>
          <w:rFonts w:ascii="Century Schoolbook" w:hAnsi="Century Schoolbook" w:cs="Arial"/>
        </w:rPr>
      </w:pPr>
      <w:r w:rsidRPr="00192F0D">
        <w:rPr>
          <w:rFonts w:ascii="Century Schoolbook" w:hAnsi="Century Schoolbook" w:cs="Arial"/>
        </w:rPr>
        <w:t>Prostředí prestižní instituce s tradicí</w:t>
      </w:r>
    </w:p>
    <w:p w:rsidR="00136F14" w:rsidRPr="00192F0D" w:rsidRDefault="00136F14" w:rsidP="00192F0D">
      <w:pPr>
        <w:numPr>
          <w:ilvl w:val="0"/>
          <w:numId w:val="1"/>
        </w:numPr>
        <w:jc w:val="both"/>
        <w:rPr>
          <w:rFonts w:ascii="Century Schoolbook" w:hAnsi="Century Schoolbook" w:cs="Arial"/>
        </w:rPr>
      </w:pPr>
      <w:r w:rsidRPr="00192F0D">
        <w:rPr>
          <w:rFonts w:ascii="Century Schoolbook" w:hAnsi="Century Schoolbook" w:cs="Arial"/>
        </w:rPr>
        <w:t>Podporu profesního rozvoje</w:t>
      </w:r>
    </w:p>
    <w:p w:rsidR="00136F14" w:rsidRPr="00192F0D" w:rsidRDefault="00136F14" w:rsidP="00192F0D">
      <w:pPr>
        <w:numPr>
          <w:ilvl w:val="0"/>
          <w:numId w:val="1"/>
        </w:numPr>
        <w:jc w:val="both"/>
        <w:rPr>
          <w:rFonts w:ascii="Century Schoolbook" w:hAnsi="Century Schoolbook" w:cs="Arial"/>
        </w:rPr>
      </w:pPr>
      <w:r w:rsidRPr="00192F0D">
        <w:rPr>
          <w:rFonts w:ascii="Century Schoolbook" w:hAnsi="Century Schoolbook" w:cs="Arial"/>
        </w:rPr>
        <w:t>Týden dovolené navíc</w:t>
      </w:r>
    </w:p>
    <w:p w:rsidR="00D461A4" w:rsidRPr="00192F0D" w:rsidRDefault="0034380F" w:rsidP="00192F0D">
      <w:pPr>
        <w:numPr>
          <w:ilvl w:val="0"/>
          <w:numId w:val="1"/>
        </w:numPr>
        <w:jc w:val="both"/>
        <w:rPr>
          <w:rFonts w:ascii="Century Schoolbook" w:hAnsi="Century Schoolbook" w:cs="Arial"/>
        </w:rPr>
      </w:pPr>
      <w:r w:rsidRPr="00192F0D">
        <w:rPr>
          <w:rFonts w:ascii="Century Schoolbook" w:hAnsi="Century Schoolbook" w:cs="Arial"/>
        </w:rPr>
        <w:t>Nástup</w:t>
      </w:r>
      <w:r w:rsidR="00316689" w:rsidRPr="00192F0D">
        <w:rPr>
          <w:rFonts w:ascii="Century Schoolbook" w:hAnsi="Century Schoolbook" w:cs="Arial"/>
        </w:rPr>
        <w:t xml:space="preserve"> </w:t>
      </w:r>
      <w:r w:rsidR="00CD36EF" w:rsidRPr="00192F0D">
        <w:rPr>
          <w:rFonts w:ascii="Century Schoolbook" w:hAnsi="Century Schoolbook" w:cs="Arial"/>
        </w:rPr>
        <w:t>je možný ihned</w:t>
      </w:r>
    </w:p>
    <w:p w:rsidR="00192F0D" w:rsidRPr="00192F0D" w:rsidRDefault="00192F0D" w:rsidP="00192F0D">
      <w:pPr>
        <w:ind w:left="720"/>
        <w:jc w:val="both"/>
        <w:rPr>
          <w:rFonts w:ascii="Century Schoolbook" w:hAnsi="Century Schoolbook" w:cs="Arial"/>
        </w:rPr>
      </w:pPr>
    </w:p>
    <w:p w:rsidR="00192F0D" w:rsidRPr="00192F0D" w:rsidRDefault="00192F0D" w:rsidP="00192F0D">
      <w:pPr>
        <w:spacing w:after="120"/>
        <w:jc w:val="both"/>
        <w:rPr>
          <w:rFonts w:ascii="Century Schoolbook" w:hAnsi="Century Schoolbook"/>
          <w:sz w:val="22"/>
          <w:szCs w:val="22"/>
        </w:rPr>
      </w:pPr>
      <w:r w:rsidRPr="00192F0D">
        <w:rPr>
          <w:rFonts w:ascii="Century Schoolbook" w:hAnsi="Century Schoolbook" w:cs="Arial"/>
          <w:sz w:val="22"/>
          <w:szCs w:val="22"/>
        </w:rPr>
        <w:t xml:space="preserve">Cítíte-li se touto nabídkou osloveni a splňujete-li uvedené požadavky, zašlete nám svůj </w:t>
      </w:r>
      <w:r w:rsidRPr="00192F0D">
        <w:rPr>
          <w:rFonts w:ascii="Century Schoolbook" w:hAnsi="Century Schoolbook" w:cs="Arial"/>
          <w:b/>
          <w:sz w:val="22"/>
          <w:szCs w:val="22"/>
        </w:rPr>
        <w:t>životopis</w:t>
      </w:r>
      <w:r w:rsidRPr="00192F0D">
        <w:rPr>
          <w:rFonts w:ascii="Century Schoolbook" w:hAnsi="Century Schoolbook" w:cs="Arial"/>
          <w:sz w:val="22"/>
          <w:szCs w:val="22"/>
        </w:rPr>
        <w:t xml:space="preserve"> a </w:t>
      </w:r>
      <w:r w:rsidRPr="00192F0D">
        <w:rPr>
          <w:rFonts w:ascii="Century Schoolbook" w:hAnsi="Century Schoolbook" w:cs="Arial"/>
          <w:b/>
          <w:sz w:val="22"/>
          <w:szCs w:val="22"/>
        </w:rPr>
        <w:t xml:space="preserve">motivační dopis do 31. 10. 2019 </w:t>
      </w:r>
      <w:r w:rsidRPr="00192F0D">
        <w:rPr>
          <w:rFonts w:ascii="Century Schoolbook" w:hAnsi="Century Schoolbook" w:cs="Arial"/>
          <w:sz w:val="22"/>
          <w:szCs w:val="22"/>
        </w:rPr>
        <w:t xml:space="preserve">na adresu: </w:t>
      </w:r>
      <w:hyperlink r:id="rId7" w:history="1">
        <w:r w:rsidRPr="00192F0D">
          <w:rPr>
            <w:rStyle w:val="Hypertextovodkaz"/>
            <w:rFonts w:ascii="Century Schoolbook" w:hAnsi="Century Schoolbook" w:cs="Arial"/>
            <w:color w:val="auto"/>
            <w:sz w:val="22"/>
            <w:szCs w:val="22"/>
            <w:u w:val="none"/>
          </w:rPr>
          <w:t>personalni@bihk.cz</w:t>
        </w:r>
      </w:hyperlink>
      <w:r w:rsidRPr="00192F0D">
        <w:rPr>
          <w:rFonts w:ascii="Century Schoolbook" w:hAnsi="Century Schoolbook" w:cs="Arial"/>
          <w:sz w:val="22"/>
          <w:szCs w:val="22"/>
        </w:rPr>
        <w:t xml:space="preserve"> (</w:t>
      </w:r>
      <w:r w:rsidRPr="00192F0D">
        <w:rPr>
          <w:rFonts w:ascii="Century Schoolbook" w:hAnsi="Century Schoolbook"/>
          <w:sz w:val="22"/>
          <w:szCs w:val="22"/>
        </w:rPr>
        <w:t xml:space="preserve">tel.: 495 063 604). </w:t>
      </w:r>
    </w:p>
    <w:p w:rsidR="00192F0D" w:rsidRPr="00192F0D" w:rsidRDefault="00192F0D" w:rsidP="00192F0D">
      <w:pPr>
        <w:spacing w:before="60" w:after="120"/>
        <w:jc w:val="both"/>
        <w:rPr>
          <w:rFonts w:ascii="Century Schoolbook" w:hAnsi="Century Schoolbook"/>
          <w:sz w:val="22"/>
          <w:szCs w:val="22"/>
        </w:rPr>
      </w:pPr>
      <w:r w:rsidRPr="00192F0D">
        <w:rPr>
          <w:rFonts w:ascii="Century Schoolbook" w:hAnsi="Century Schoolbook"/>
          <w:sz w:val="22"/>
          <w:szCs w:val="22"/>
        </w:rPr>
        <w:t xml:space="preserve">Biskupství královéhradecké (dále jen "Biskupství")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záležitostech ochrany osobních údajů se mohou uchazeči obracet na pověřence pro GDPR, jehož </w:t>
      </w:r>
      <w:r w:rsidRPr="00192F0D">
        <w:rPr>
          <w:rFonts w:ascii="Century Schoolbook" w:hAnsi="Century Schoolbook"/>
          <w:sz w:val="22"/>
          <w:szCs w:val="22"/>
        </w:rPr>
        <w:lastRenderedPageBreak/>
        <w:t>kontaktní údaje naleznou na webových stránkách bihk.cz v sekci Kontakt. Se stížnostmi se Uchazeči mohou obracet na Úřad pro ochranu osobních údajů.</w:t>
      </w:r>
    </w:p>
    <w:p w:rsidR="00192F0D" w:rsidRPr="00192F0D" w:rsidRDefault="00192F0D" w:rsidP="00192F0D">
      <w:pPr>
        <w:spacing w:before="60"/>
        <w:jc w:val="both"/>
        <w:rPr>
          <w:rFonts w:ascii="Century Schoolbook" w:hAnsi="Century Schoolbook" w:cs="Arial"/>
          <w:sz w:val="22"/>
          <w:szCs w:val="22"/>
        </w:rPr>
      </w:pPr>
      <w:r w:rsidRPr="00192F0D">
        <w:rPr>
          <w:rFonts w:ascii="Century Schoolbook" w:hAnsi="Century Schoolbook" w:cs="Arial"/>
          <w:sz w:val="22"/>
          <w:szCs w:val="22"/>
        </w:rPr>
        <w:t xml:space="preserve">Biskupství královéhradecké si vyhrazuje právo prodloužit výběrové řízení, případně neobsadit pracovní pozici, pokud uchazeči nenaplní očekávání organizace. </w:t>
      </w:r>
    </w:p>
    <w:p w:rsidR="00192F0D" w:rsidRPr="00CD36EF" w:rsidRDefault="00192F0D" w:rsidP="00192F0D">
      <w:pPr>
        <w:jc w:val="both"/>
        <w:rPr>
          <w:rFonts w:ascii="Century Schoolbook" w:hAnsi="Century Schoolbook" w:cs="Arial"/>
          <w:sz w:val="32"/>
          <w:szCs w:val="20"/>
        </w:rPr>
      </w:pPr>
    </w:p>
    <w:sectPr w:rsidR="00192F0D" w:rsidRPr="00CD36EF" w:rsidSect="00CD36EF">
      <w:headerReference w:type="default" r:id="rId8"/>
      <w:pgSz w:w="11906" w:h="16838" w:code="9"/>
      <w:pgMar w:top="743" w:right="851" w:bottom="568"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8F" w:rsidRDefault="0000108F">
      <w:r>
        <w:separator/>
      </w:r>
    </w:p>
  </w:endnote>
  <w:endnote w:type="continuationSeparator" w:id="0">
    <w:p w:rsidR="0000108F" w:rsidRDefault="0000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TKaiti">
    <w:altName w:val="Arial Unicode MS"/>
    <w:charset w:val="86"/>
    <w:family w:val="auto"/>
    <w:pitch w:val="variable"/>
    <w:sig w:usb0="00000287" w:usb1="080F0000" w:usb2="00000010" w:usb3="00000000" w:csb0="0004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8F" w:rsidRDefault="0000108F">
      <w:r>
        <w:separator/>
      </w:r>
    </w:p>
  </w:footnote>
  <w:footnote w:type="continuationSeparator" w:id="0">
    <w:p w:rsidR="0000108F" w:rsidRDefault="0000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16" w:rsidRPr="00AC7A08" w:rsidRDefault="00450B06" w:rsidP="00AC7A08">
    <w:pPr>
      <w:spacing w:line="20" w:lineRule="atLeast"/>
      <w:jc w:val="right"/>
      <w:rPr>
        <w:rFonts w:ascii="Century Schoolbook" w:eastAsia="STKaiti" w:hAnsi="Century Schoolbook" w:cs="Andalus"/>
        <w:b/>
        <w:smallCaps/>
        <w:color w:val="969696"/>
        <w:sz w:val="44"/>
        <w:szCs w:val="44"/>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-41275</wp:posOffset>
          </wp:positionV>
          <wp:extent cx="942975" cy="1171575"/>
          <wp:effectExtent l="0" t="0" r="9525" b="9525"/>
          <wp:wrapNone/>
          <wp:docPr id="7"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916" w:rsidRPr="00AC7A08">
      <w:rPr>
        <w:rFonts w:ascii="Century Schoolbook" w:eastAsia="STKaiti" w:hAnsi="Century Schoolbook" w:cs="Andalus"/>
        <w:b/>
        <w:smallCaps/>
        <w:color w:val="969696"/>
        <w:sz w:val="44"/>
        <w:szCs w:val="44"/>
      </w:rPr>
      <w:t>biskupství královéhradecké</w:t>
    </w:r>
  </w:p>
  <w:p w:rsidR="00755916" w:rsidRPr="002C68F7" w:rsidRDefault="00755916" w:rsidP="00AC7A08">
    <w:pPr>
      <w:spacing w:line="20" w:lineRule="atLeast"/>
      <w:jc w:val="right"/>
      <w:rPr>
        <w:rFonts w:eastAsia="STKaiti" w:cs="Andalus"/>
        <w:b/>
        <w:smallCaps/>
        <w:color w:val="969696"/>
        <w:sz w:val="16"/>
        <w:szCs w:val="16"/>
      </w:rPr>
    </w:pPr>
  </w:p>
  <w:p w:rsidR="00755916" w:rsidRDefault="00755916" w:rsidP="00452CC1">
    <w:pPr>
      <w:spacing w:after="20" w:line="20" w:lineRule="atLeast"/>
      <w:jc w:val="right"/>
      <w:rPr>
        <w:rFonts w:ascii="Century Schoolbook" w:hAnsi="Century Schoolbook"/>
        <w:color w:val="808080"/>
        <w:sz w:val="16"/>
        <w:szCs w:val="16"/>
      </w:rPr>
    </w:pPr>
    <w:r w:rsidRPr="00905A01">
      <w:rPr>
        <w:rFonts w:ascii="Century Schoolbook" w:hAnsi="Century Schoolbook"/>
        <w:color w:val="808080"/>
        <w:sz w:val="16"/>
        <w:szCs w:val="16"/>
      </w:rPr>
      <w:t>Velké náměstí 35, 500 01 Hradec Králové, tel.: 495 063</w:t>
    </w:r>
    <w:r>
      <w:rPr>
        <w:rFonts w:ascii="Century Schoolbook" w:hAnsi="Century Schoolbook"/>
        <w:color w:val="808080"/>
        <w:sz w:val="16"/>
        <w:szCs w:val="16"/>
      </w:rPr>
      <w:t> </w:t>
    </w:r>
    <w:r w:rsidRPr="00905A01">
      <w:rPr>
        <w:rFonts w:ascii="Century Schoolbook" w:hAnsi="Century Schoolbook"/>
        <w:color w:val="808080"/>
        <w:sz w:val="16"/>
        <w:szCs w:val="16"/>
      </w:rPr>
      <w:t>6</w:t>
    </w:r>
    <w:r w:rsidR="001B55E8">
      <w:rPr>
        <w:rFonts w:ascii="Century Schoolbook" w:hAnsi="Century Schoolbook"/>
        <w:color w:val="808080"/>
        <w:sz w:val="16"/>
        <w:szCs w:val="16"/>
      </w:rPr>
      <w:t>04</w:t>
    </w:r>
    <w:r>
      <w:rPr>
        <w:rFonts w:ascii="Century Schoolbook" w:hAnsi="Century Schoolbook"/>
        <w:color w:val="808080"/>
        <w:sz w:val="16"/>
        <w:szCs w:val="16"/>
      </w:rPr>
      <w:t xml:space="preserve">, </w:t>
    </w:r>
    <w:r w:rsidR="001B55E8">
      <w:rPr>
        <w:rFonts w:ascii="Century Schoolbook" w:hAnsi="Century Schoolbook"/>
        <w:color w:val="808080"/>
        <w:sz w:val="16"/>
        <w:szCs w:val="16"/>
      </w:rPr>
      <w:t>personalni</w:t>
    </w:r>
    <w:r w:rsidRPr="00905A01">
      <w:rPr>
        <w:rFonts w:ascii="Century Schoolbook" w:hAnsi="Century Schoolbook" w:cs="Arial"/>
        <w:color w:val="808080"/>
        <w:sz w:val="16"/>
        <w:szCs w:val="16"/>
      </w:rPr>
      <w:t>@</w:t>
    </w:r>
    <w:r w:rsidRPr="00905A01">
      <w:rPr>
        <w:rFonts w:ascii="Century Schoolbook" w:hAnsi="Century Schoolbook"/>
        <w:color w:val="808080"/>
        <w:sz w:val="16"/>
        <w:szCs w:val="16"/>
      </w:rPr>
      <w:t>bihk.cz</w:t>
    </w:r>
  </w:p>
  <w:p w:rsidR="00755916" w:rsidRPr="00452CC1" w:rsidRDefault="00755916" w:rsidP="00924874">
    <w:pPr>
      <w:spacing w:line="20" w:lineRule="atLeast"/>
      <w:jc w:val="right"/>
      <w:rPr>
        <w:rFonts w:ascii="Century Schoolbook" w:hAnsi="Century Schoolbook"/>
        <w:color w:val="808080"/>
        <w:sz w:val="16"/>
        <w:szCs w:val="16"/>
      </w:rPr>
    </w:pPr>
    <w:r w:rsidRPr="00452CC1">
      <w:rPr>
        <w:rFonts w:ascii="Century Schoolbook" w:hAnsi="Century Schoolbook"/>
        <w:color w:val="808080"/>
        <w:sz w:val="16"/>
        <w:szCs w:val="16"/>
      </w:rPr>
      <w:t>IČ: 00445134</w:t>
    </w:r>
  </w:p>
  <w:p w:rsidR="00755916" w:rsidRDefault="00755916" w:rsidP="002C5FBA">
    <w:pPr>
      <w:tabs>
        <w:tab w:val="left" w:pos="2160"/>
        <w:tab w:val="right" w:pos="9071"/>
      </w:tabs>
      <w:jc w:val="right"/>
      <w:rPr>
        <w:rFonts w:ascii="Century Schoolbook" w:hAnsi="Century Schoolbook"/>
        <w:color w:val="969696"/>
        <w:sz w:val="16"/>
        <w:szCs w:val="16"/>
      </w:rPr>
    </w:pPr>
  </w:p>
  <w:p w:rsidR="00755916" w:rsidRDefault="00755916" w:rsidP="002C5FBA">
    <w:pPr>
      <w:tabs>
        <w:tab w:val="left" w:pos="2160"/>
        <w:tab w:val="right" w:pos="9071"/>
      </w:tabs>
      <w:jc w:val="right"/>
      <w:rPr>
        <w:rFonts w:ascii="Century Schoolbook" w:hAnsi="Century Schoolbook"/>
        <w:color w:val="969696"/>
        <w:sz w:val="16"/>
        <w:szCs w:val="16"/>
      </w:rPr>
    </w:pPr>
  </w:p>
  <w:p w:rsidR="00755916" w:rsidRDefault="00755916" w:rsidP="002C5FBA">
    <w:pPr>
      <w:tabs>
        <w:tab w:val="left" w:pos="2160"/>
        <w:tab w:val="right" w:pos="9071"/>
      </w:tabs>
      <w:jc w:val="right"/>
      <w:rPr>
        <w:rFonts w:ascii="Century Schoolbook" w:hAnsi="Century Schoolbook"/>
        <w:color w:val="96969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336930"/>
    <w:multiLevelType w:val="hybridMultilevel"/>
    <w:tmpl w:val="331C18AE"/>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0108F"/>
    <w:rsid w:val="00047634"/>
    <w:rsid w:val="00050D9F"/>
    <w:rsid w:val="0007717A"/>
    <w:rsid w:val="0010409F"/>
    <w:rsid w:val="0010799D"/>
    <w:rsid w:val="00136F14"/>
    <w:rsid w:val="00150B39"/>
    <w:rsid w:val="0015472F"/>
    <w:rsid w:val="00192F0D"/>
    <w:rsid w:val="00194764"/>
    <w:rsid w:val="001B55E8"/>
    <w:rsid w:val="001F335C"/>
    <w:rsid w:val="0029627F"/>
    <w:rsid w:val="002C5FBA"/>
    <w:rsid w:val="002C68F7"/>
    <w:rsid w:val="002D1140"/>
    <w:rsid w:val="002D6FD7"/>
    <w:rsid w:val="00300394"/>
    <w:rsid w:val="00316689"/>
    <w:rsid w:val="0034380F"/>
    <w:rsid w:val="00355333"/>
    <w:rsid w:val="003C1852"/>
    <w:rsid w:val="003E7CAC"/>
    <w:rsid w:val="003F71A4"/>
    <w:rsid w:val="00414781"/>
    <w:rsid w:val="00450B06"/>
    <w:rsid w:val="00452CC1"/>
    <w:rsid w:val="00514314"/>
    <w:rsid w:val="005B5FA5"/>
    <w:rsid w:val="006B7763"/>
    <w:rsid w:val="007257B2"/>
    <w:rsid w:val="00755916"/>
    <w:rsid w:val="0076461A"/>
    <w:rsid w:val="00892603"/>
    <w:rsid w:val="0089789B"/>
    <w:rsid w:val="008B3BC0"/>
    <w:rsid w:val="008E44D7"/>
    <w:rsid w:val="0090230B"/>
    <w:rsid w:val="00905A01"/>
    <w:rsid w:val="00924874"/>
    <w:rsid w:val="00946517"/>
    <w:rsid w:val="009A5295"/>
    <w:rsid w:val="009D7C2B"/>
    <w:rsid w:val="00A46DCC"/>
    <w:rsid w:val="00A86914"/>
    <w:rsid w:val="00AC5DBA"/>
    <w:rsid w:val="00AC7A08"/>
    <w:rsid w:val="00AF5D73"/>
    <w:rsid w:val="00B1312E"/>
    <w:rsid w:val="00B26E97"/>
    <w:rsid w:val="00B42B27"/>
    <w:rsid w:val="00B44158"/>
    <w:rsid w:val="00B44ADE"/>
    <w:rsid w:val="00B63177"/>
    <w:rsid w:val="00B96CD0"/>
    <w:rsid w:val="00C07198"/>
    <w:rsid w:val="00C42549"/>
    <w:rsid w:val="00CD36EF"/>
    <w:rsid w:val="00CF66F0"/>
    <w:rsid w:val="00D16A08"/>
    <w:rsid w:val="00D461A4"/>
    <w:rsid w:val="00D4630B"/>
    <w:rsid w:val="00D72FD4"/>
    <w:rsid w:val="00D85E1D"/>
    <w:rsid w:val="00DC2919"/>
    <w:rsid w:val="00E02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BE111EE8-5F65-4B27-81D2-D4EC12E9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basedOn w:val="Standardnpsmoodstavce"/>
    <w:rsid w:val="00B63177"/>
    <w:rPr>
      <w:color w:val="0000FF"/>
      <w:u w:val="single"/>
    </w:rPr>
  </w:style>
  <w:style w:type="paragraph" w:styleId="Textbubliny">
    <w:name w:val="Balloon Text"/>
    <w:basedOn w:val="Normln"/>
    <w:link w:val="TextbublinyChar"/>
    <w:rsid w:val="00450B06"/>
    <w:rPr>
      <w:rFonts w:ascii="Segoe UI" w:hAnsi="Segoe UI" w:cs="Segoe UI"/>
      <w:sz w:val="18"/>
      <w:szCs w:val="18"/>
    </w:rPr>
  </w:style>
  <w:style w:type="character" w:customStyle="1" w:styleId="TextbublinyChar">
    <w:name w:val="Text bubliny Char"/>
    <w:basedOn w:val="Standardnpsmoodstavce"/>
    <w:link w:val="Textbubliny"/>
    <w:rsid w:val="00450B06"/>
    <w:rPr>
      <w:rFonts w:ascii="Segoe UI" w:hAnsi="Segoe UI" w:cs="Segoe UI"/>
      <w:sz w:val="18"/>
      <w:szCs w:val="18"/>
    </w:rPr>
  </w:style>
  <w:style w:type="paragraph" w:styleId="Odstavecseseznamem">
    <w:name w:val="List Paragraph"/>
    <w:basedOn w:val="Normln"/>
    <w:uiPriority w:val="34"/>
    <w:qFormat/>
    <w:rsid w:val="00192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alni@bi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Blažková Taťána Ing.</cp:lastModifiedBy>
  <cp:revision>3</cp:revision>
  <cp:lastPrinted>2019-10-11T08:34:00Z</cp:lastPrinted>
  <dcterms:created xsi:type="dcterms:W3CDTF">2019-10-14T11:50:00Z</dcterms:created>
  <dcterms:modified xsi:type="dcterms:W3CDTF">2019-10-15T06:04:00Z</dcterms:modified>
</cp:coreProperties>
</file>